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BEAAF" w14:textId="1C01578D" w:rsidR="00F346C8" w:rsidRPr="00F346C8" w:rsidRDefault="00F346C8" w:rsidP="00F346C8">
      <w:pPr>
        <w:spacing w:after="0" w:line="240" w:lineRule="auto"/>
        <w:outlineLvl w:val="1"/>
        <w:rPr>
          <w:rFonts w:ascii="inherit" w:eastAsia="Times New Roman" w:hAnsi="inherit" w:cs="Times New Roman"/>
          <w:b/>
          <w:bCs/>
          <w:sz w:val="32"/>
          <w:szCs w:val="32"/>
          <w:lang w:val="en-US"/>
        </w:rPr>
      </w:pPr>
      <w:r w:rsidRPr="00F346C8">
        <w:rPr>
          <w:rFonts w:ascii="inherit" w:eastAsia="Times New Roman" w:hAnsi="inherit" w:cs="Times New Roman"/>
          <w:b/>
          <w:bCs/>
          <w:sz w:val="32"/>
          <w:szCs w:val="32"/>
          <w:lang w:val="en-US"/>
        </w:rPr>
        <w:t>Literature on psychological burde</w:t>
      </w:r>
      <w:r w:rsidR="008C7093">
        <w:rPr>
          <w:rFonts w:ascii="inherit" w:eastAsia="Times New Roman" w:hAnsi="inherit" w:cs="Times New Roman"/>
          <w:b/>
          <w:bCs/>
          <w:sz w:val="32"/>
          <w:szCs w:val="32"/>
          <w:lang w:val="en-US"/>
        </w:rPr>
        <w:t>n</w:t>
      </w:r>
      <w:r w:rsidRPr="00F346C8">
        <w:rPr>
          <w:rFonts w:ascii="inherit" w:eastAsia="Times New Roman" w:hAnsi="inherit" w:cs="Times New Roman"/>
          <w:b/>
          <w:bCs/>
          <w:sz w:val="32"/>
          <w:szCs w:val="32"/>
          <w:lang w:val="en-US"/>
        </w:rPr>
        <w:t>s of working in academia among PhD candidate</w:t>
      </w:r>
      <w:r w:rsidR="008C7093">
        <w:rPr>
          <w:rFonts w:ascii="inherit" w:eastAsia="Times New Roman" w:hAnsi="inherit" w:cs="Times New Roman"/>
          <w:b/>
          <w:bCs/>
          <w:sz w:val="32"/>
          <w:szCs w:val="32"/>
          <w:lang w:val="en-US"/>
        </w:rPr>
        <w:t>s</w:t>
      </w:r>
    </w:p>
    <w:p w14:paraId="52470275" w14:textId="77777777" w:rsidR="00F346C8" w:rsidRPr="00F346C8" w:rsidRDefault="00F346C8" w:rsidP="00F346C8">
      <w:pPr>
        <w:numPr>
          <w:ilvl w:val="0"/>
          <w:numId w:val="1"/>
        </w:numPr>
        <w:spacing w:before="100" w:beforeAutospacing="1" w:after="100" w:afterAutospacing="1" w:line="240" w:lineRule="auto"/>
        <w:ind w:left="0" w:right="1500"/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</w:pPr>
      <w:r w:rsidRPr="00F346C8">
        <w:rPr>
          <w:rFonts w:ascii="&amp;quot" w:eastAsia="Times New Roman" w:hAnsi="&amp;quot" w:cs="Times New Roman"/>
          <w:color w:val="333333"/>
          <w:sz w:val="23"/>
          <w:szCs w:val="23"/>
          <w:lang w:val="it-IT"/>
        </w:rPr>
        <w:t xml:space="preserve">Castelló, M., Pardo, M., Sala-Bubaré, A. et al. 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  <w:t xml:space="preserve">(2017) “Why do students consider dropping out of doctoral degrees? Institutional and personal factors”. </w:t>
      </w:r>
      <w:r w:rsidRPr="00F346C8">
        <w:rPr>
          <w:rFonts w:ascii="&amp;quot" w:eastAsia="Times New Roman" w:hAnsi="&amp;quot" w:cs="Times New Roman"/>
          <w:i/>
          <w:iCs/>
          <w:color w:val="333333"/>
          <w:sz w:val="23"/>
          <w:szCs w:val="23"/>
          <w:lang w:val="en-US"/>
        </w:rPr>
        <w:t>Higher Education (74.6)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  <w:t xml:space="preserve"> 1053-1068.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  <w:br/>
      </w:r>
      <w:hyperlink r:id="rId5" w:tgtFrame="_blank" w:history="1">
        <w:r w:rsidRPr="00F346C8">
          <w:rPr>
            <w:rFonts w:ascii="&amp;quot" w:eastAsia="Times New Roman" w:hAnsi="&amp;quot" w:cs="Times New Roman"/>
            <w:color w:val="002328"/>
            <w:sz w:val="23"/>
            <w:szCs w:val="23"/>
            <w:u w:val="single"/>
            <w:lang w:val="en-US"/>
          </w:rPr>
          <w:t>https://doi.org/10.1007/s10734-016-0106-9</w:t>
        </w:r>
      </w:hyperlink>
    </w:p>
    <w:p w14:paraId="093615E7" w14:textId="77777777" w:rsidR="00F346C8" w:rsidRPr="00F346C8" w:rsidRDefault="00F346C8" w:rsidP="00F346C8">
      <w:pPr>
        <w:numPr>
          <w:ilvl w:val="0"/>
          <w:numId w:val="1"/>
        </w:numPr>
        <w:spacing w:before="100" w:beforeAutospacing="1" w:after="100" w:afterAutospacing="1" w:line="240" w:lineRule="auto"/>
        <w:ind w:left="0" w:right="1500"/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</w:pPr>
      <w:r w:rsidRPr="00F346C8"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  <w:t>Doyle, P. and Pio, E. (2017) “Supervising International Students’ Theses and Dissertations”.</w:t>
      </w:r>
      <w:r w:rsidRPr="00F346C8">
        <w:rPr>
          <w:rFonts w:ascii="&amp;quot" w:eastAsia="Times New Roman" w:hAnsi="&amp;quot" w:cs="Times New Roman"/>
          <w:i/>
          <w:iCs/>
          <w:color w:val="333333"/>
          <w:sz w:val="23"/>
          <w:szCs w:val="23"/>
          <w:lang w:val="en-US"/>
        </w:rPr>
        <w:t xml:space="preserve"> Academy of Management Learning &amp; Education (16.1)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  <w:t>.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  <w:br/>
      </w:r>
      <w:hyperlink r:id="rId6" w:tgtFrame="_blank" w:history="1">
        <w:r w:rsidRPr="00F346C8">
          <w:rPr>
            <w:rFonts w:ascii="&amp;quot" w:eastAsia="Times New Roman" w:hAnsi="&amp;quot" w:cs="Times New Roman"/>
            <w:color w:val="002328"/>
            <w:sz w:val="23"/>
            <w:szCs w:val="23"/>
            <w:u w:val="single"/>
            <w:lang w:val="en-US"/>
          </w:rPr>
          <w:t>https://journals.aom.org/doi/abs/10.5465/amle.2015.0054</w:t>
        </w:r>
      </w:hyperlink>
      <w:r w:rsidRPr="00F346C8"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  <w:t> </w:t>
      </w:r>
    </w:p>
    <w:p w14:paraId="7AF2F8C2" w14:textId="77777777" w:rsidR="00F346C8" w:rsidRPr="00F346C8" w:rsidRDefault="00F346C8" w:rsidP="00F346C8">
      <w:pPr>
        <w:numPr>
          <w:ilvl w:val="0"/>
          <w:numId w:val="1"/>
        </w:numPr>
        <w:spacing w:before="100" w:beforeAutospacing="1" w:after="100" w:afterAutospacing="1" w:line="240" w:lineRule="auto"/>
        <w:ind w:left="0" w:right="1500"/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</w:pP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t>Expertisecentrum Onderzoek en Ontwikkelingsmonitoring (2016) “De mentale gezondheid van doctorandi in Vlaanderen”.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br/>
      </w:r>
      <w:hyperlink r:id="rId7" w:tgtFrame="_blank" w:history="1">
        <w:r w:rsidRPr="00F346C8">
          <w:rPr>
            <w:rFonts w:ascii="&amp;quot" w:eastAsia="Times New Roman" w:hAnsi="&amp;quot" w:cs="Times New Roman"/>
            <w:color w:val="002328"/>
            <w:sz w:val="23"/>
            <w:szCs w:val="23"/>
            <w:u w:val="single"/>
            <w:lang w:val="en-US"/>
          </w:rPr>
          <w:t>https://www.ecoom.be/nl/node/616</w:t>
        </w:r>
      </w:hyperlink>
      <w:r w:rsidRPr="00F346C8"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  <w:t> </w:t>
      </w:r>
    </w:p>
    <w:p w14:paraId="563E335F" w14:textId="77777777" w:rsidR="00F346C8" w:rsidRPr="008C7093" w:rsidRDefault="00F346C8" w:rsidP="00F346C8">
      <w:pPr>
        <w:numPr>
          <w:ilvl w:val="0"/>
          <w:numId w:val="1"/>
        </w:numPr>
        <w:spacing w:before="100" w:beforeAutospacing="1" w:after="100" w:afterAutospacing="1" w:line="240" w:lineRule="auto"/>
        <w:ind w:left="0" w:right="1500"/>
        <w:rPr>
          <w:rFonts w:ascii="&amp;quot" w:eastAsia="Times New Roman" w:hAnsi="&amp;quot" w:cs="Times New Roman"/>
          <w:color w:val="333333"/>
          <w:sz w:val="23"/>
          <w:szCs w:val="23"/>
        </w:rPr>
      </w:pP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t>Van Ewijk, W.</w:t>
      </w:r>
      <w:r w:rsidRPr="00F346C8">
        <w:rPr>
          <w:rFonts w:ascii="&amp;quot" w:eastAsia="Times New Roman" w:hAnsi="&amp;quot" w:cs="Times New Roman"/>
          <w:i/>
          <w:iCs/>
          <w:color w:val="333333"/>
          <w:sz w:val="23"/>
          <w:szCs w:val="23"/>
        </w:rPr>
        <w:t xml:space="preserve"> Folia 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t>(2016) “Meer dan één op drie UvA-promovendi is mogelijk depressief”.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br/>
      </w:r>
      <w:hyperlink r:id="rId8" w:tgtFrame="_blank" w:history="1">
        <w:r w:rsidRPr="008C7093">
          <w:rPr>
            <w:rFonts w:ascii="&amp;quot" w:eastAsia="Times New Roman" w:hAnsi="&amp;quot" w:cs="Times New Roman"/>
            <w:color w:val="002328"/>
            <w:sz w:val="23"/>
            <w:szCs w:val="23"/>
            <w:u w:val="single"/>
          </w:rPr>
          <w:t>https://www.folia.nl/actueel/101083/meer-dan-een-op-drie-uva-promovendi-is-mogelijk-depressief</w:t>
        </w:r>
      </w:hyperlink>
    </w:p>
    <w:p w14:paraId="2B4597F5" w14:textId="77777777" w:rsidR="00F346C8" w:rsidRPr="008C7093" w:rsidRDefault="00F346C8" w:rsidP="00F346C8">
      <w:pPr>
        <w:numPr>
          <w:ilvl w:val="0"/>
          <w:numId w:val="1"/>
        </w:numPr>
        <w:spacing w:before="100" w:beforeAutospacing="1" w:after="100" w:afterAutospacing="1" w:line="240" w:lineRule="auto"/>
        <w:ind w:left="0" w:right="1500"/>
        <w:rPr>
          <w:rFonts w:ascii="&amp;quot" w:eastAsia="Times New Roman" w:hAnsi="&amp;quot" w:cs="Times New Roman"/>
          <w:color w:val="333333"/>
          <w:sz w:val="23"/>
          <w:szCs w:val="23"/>
        </w:rPr>
      </w:pP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t xml:space="preserve">Aan de Brugh, M. </w:t>
      </w:r>
      <w:r w:rsidRPr="00F346C8">
        <w:rPr>
          <w:rFonts w:ascii="&amp;quot" w:eastAsia="Times New Roman" w:hAnsi="&amp;quot" w:cs="Times New Roman"/>
          <w:i/>
          <w:iCs/>
          <w:color w:val="333333"/>
          <w:sz w:val="23"/>
          <w:szCs w:val="23"/>
        </w:rPr>
        <w:t>NRC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t xml:space="preserve"> (2018) “Laat promovendi niet zo zwemmen”.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br/>
      </w:r>
      <w:hyperlink r:id="rId9" w:tgtFrame="_blank" w:history="1">
        <w:r w:rsidRPr="008C7093">
          <w:rPr>
            <w:rFonts w:ascii="&amp;quot" w:eastAsia="Times New Roman" w:hAnsi="&amp;quot" w:cs="Times New Roman"/>
            <w:color w:val="002328"/>
            <w:sz w:val="23"/>
            <w:szCs w:val="23"/>
            <w:u w:val="single"/>
          </w:rPr>
          <w:t>https://www.nrc.nl/nieuws/2018/01/26/laat-promovendi-niet-zo-zwemmen-a1589963</w:t>
        </w:r>
      </w:hyperlink>
    </w:p>
    <w:p w14:paraId="27E360AE" w14:textId="77777777" w:rsidR="00F346C8" w:rsidRPr="00F346C8" w:rsidRDefault="00F346C8" w:rsidP="00F346C8">
      <w:pPr>
        <w:numPr>
          <w:ilvl w:val="0"/>
          <w:numId w:val="1"/>
        </w:numPr>
        <w:spacing w:before="100" w:beforeAutospacing="1" w:after="100" w:afterAutospacing="1" w:line="240" w:lineRule="auto"/>
        <w:ind w:left="0" w:right="1500"/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</w:pP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t>De Goede, M., Belder, R. and De Jonge, J. (2014) “Promoveren in Nederland: Motivatie en loopbaanverwachtingen van promovendi” Rathenau Instituut.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br/>
      </w:r>
      <w:hyperlink r:id="rId10" w:tgtFrame="_blank" w:history="1">
        <w:r w:rsidRPr="00F346C8">
          <w:rPr>
            <w:rFonts w:ascii="&amp;quot" w:eastAsia="Times New Roman" w:hAnsi="&amp;quot" w:cs="Times New Roman"/>
            <w:color w:val="002328"/>
            <w:sz w:val="23"/>
            <w:szCs w:val="23"/>
            <w:u w:val="single"/>
            <w:lang w:val="en-US"/>
          </w:rPr>
          <w:t>https://dspace.library.uu.nl/handle/1874/319715</w:t>
        </w:r>
      </w:hyperlink>
      <w:r w:rsidRPr="00F346C8"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  <w:t> </w:t>
      </w:r>
    </w:p>
    <w:p w14:paraId="5900C269" w14:textId="77777777" w:rsidR="00F346C8" w:rsidRPr="008C7093" w:rsidRDefault="00F346C8" w:rsidP="00F346C8">
      <w:pPr>
        <w:numPr>
          <w:ilvl w:val="0"/>
          <w:numId w:val="1"/>
        </w:numPr>
        <w:spacing w:before="100" w:beforeAutospacing="1" w:after="100" w:afterAutospacing="1" w:line="240" w:lineRule="auto"/>
        <w:ind w:left="0" w:right="1500"/>
        <w:rPr>
          <w:rFonts w:ascii="&amp;quot" w:eastAsia="Times New Roman" w:hAnsi="&amp;quot" w:cs="Times New Roman"/>
          <w:color w:val="333333"/>
          <w:sz w:val="23"/>
          <w:szCs w:val="23"/>
        </w:rPr>
      </w:pPr>
      <w:r w:rsidRPr="00F346C8">
        <w:rPr>
          <w:rFonts w:ascii="&amp;quot" w:eastAsia="Times New Roman" w:hAnsi="&amp;quot" w:cs="Times New Roman"/>
          <w:i/>
          <w:iCs/>
          <w:color w:val="333333"/>
          <w:sz w:val="23"/>
          <w:szCs w:val="23"/>
        </w:rPr>
        <w:t>SoFoKleS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t xml:space="preserve"> (2015). “Werkdruk en prestatiedruk van het wetenschappelijk personeel”.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br/>
      </w:r>
      <w:hyperlink r:id="rId11" w:tgtFrame="_blank" w:history="1">
        <w:r w:rsidRPr="008C7093">
          <w:rPr>
            <w:rFonts w:ascii="&amp;quot" w:eastAsia="Times New Roman" w:hAnsi="&amp;quot" w:cs="Times New Roman"/>
            <w:color w:val="002328"/>
            <w:sz w:val="23"/>
            <w:szCs w:val="23"/>
            <w:u w:val="single"/>
          </w:rPr>
          <w:t>https://www.sofokles.nl/wp-content/uploads/DEF-rapportage-werkdruk-WP-in-MTOs.pdf</w:t>
        </w:r>
      </w:hyperlink>
    </w:p>
    <w:p w14:paraId="0D2F0FC3" w14:textId="77777777" w:rsidR="00F346C8" w:rsidRPr="00F346C8" w:rsidRDefault="00F346C8" w:rsidP="00F346C8">
      <w:pPr>
        <w:numPr>
          <w:ilvl w:val="0"/>
          <w:numId w:val="1"/>
        </w:numPr>
        <w:spacing w:before="100" w:beforeAutospacing="1" w:after="100" w:afterAutospacing="1" w:line="240" w:lineRule="auto"/>
        <w:ind w:left="0" w:right="1500"/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</w:pP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t>Van der Weijden, I.C.M., Meijer, I., Van der Ven, I., et al. (2017) “Het mentaal welzijn van Leidse promovendi”.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br/>
      </w:r>
      <w:hyperlink r:id="rId12" w:tgtFrame="_blank" w:history="1">
        <w:r w:rsidRPr="00F346C8">
          <w:rPr>
            <w:rFonts w:ascii="&amp;quot" w:eastAsia="Times New Roman" w:hAnsi="&amp;quot" w:cs="Times New Roman"/>
            <w:color w:val="002328"/>
            <w:sz w:val="23"/>
            <w:szCs w:val="23"/>
            <w:u w:val="single"/>
            <w:lang w:val="en-US"/>
          </w:rPr>
          <w:t>https://openaccess.leidenuniv.nl/handle/1887/59444</w:t>
        </w:r>
      </w:hyperlink>
      <w:r w:rsidRPr="00F346C8"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  <w:t> </w:t>
      </w:r>
    </w:p>
    <w:p w14:paraId="617C689B" w14:textId="77777777" w:rsidR="00F346C8" w:rsidRPr="00F346C8" w:rsidRDefault="00F346C8" w:rsidP="00F346C8">
      <w:pPr>
        <w:numPr>
          <w:ilvl w:val="0"/>
          <w:numId w:val="1"/>
        </w:numPr>
        <w:spacing w:before="100" w:beforeAutospacing="1" w:after="100" w:afterAutospacing="1" w:line="240" w:lineRule="auto"/>
        <w:ind w:left="0" w:right="1500"/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</w:pPr>
      <w:r w:rsidRPr="00F346C8"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  <w:t>University of California, Berkeley (2014) “The Graduate Assembly Graduate Student Happiness &amp; Well-Being Report”.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  <w:br/>
      </w:r>
      <w:hyperlink r:id="rId13" w:tgtFrame="_blank" w:history="1">
        <w:r w:rsidRPr="00F346C8">
          <w:rPr>
            <w:rFonts w:ascii="&amp;quot" w:eastAsia="Times New Roman" w:hAnsi="&amp;quot" w:cs="Times New Roman"/>
            <w:color w:val="002328"/>
            <w:sz w:val="23"/>
            <w:szCs w:val="23"/>
            <w:u w:val="single"/>
            <w:lang w:val="en-US"/>
          </w:rPr>
          <w:t>http://ga.berkeley.edu/wellbeingreport</w:t>
        </w:r>
      </w:hyperlink>
      <w:r w:rsidRPr="00F346C8"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  <w:t xml:space="preserve"> /</w:t>
      </w:r>
    </w:p>
    <w:p w14:paraId="7CC5E80F" w14:textId="77777777" w:rsidR="005C19AF" w:rsidRPr="00F346C8" w:rsidRDefault="00F346C8" w:rsidP="00F346C8">
      <w:pPr>
        <w:numPr>
          <w:ilvl w:val="0"/>
          <w:numId w:val="1"/>
        </w:numPr>
        <w:spacing w:before="100" w:beforeAutospacing="1" w:after="100" w:afterAutospacing="1" w:line="240" w:lineRule="auto"/>
        <w:ind w:left="0" w:right="1500"/>
        <w:rPr>
          <w:rFonts w:ascii="&amp;quot" w:eastAsia="Times New Roman" w:hAnsi="&amp;quot" w:cs="Times New Roman"/>
          <w:color w:val="333333"/>
          <w:sz w:val="23"/>
          <w:szCs w:val="23"/>
          <w:lang w:val="en-US"/>
        </w:rPr>
      </w:pP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t xml:space="preserve">Van Ham, T. </w:t>
      </w:r>
      <w:r w:rsidRPr="00F346C8">
        <w:rPr>
          <w:rFonts w:ascii="&amp;quot" w:eastAsia="Times New Roman" w:hAnsi="&amp;quot" w:cs="Times New Roman"/>
          <w:i/>
          <w:iCs/>
          <w:color w:val="333333"/>
          <w:sz w:val="23"/>
          <w:szCs w:val="23"/>
        </w:rPr>
        <w:t>VOX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t xml:space="preserve"> (2017) “De grootste problemen van Nijmeegse promovendi”.</w:t>
      </w:r>
      <w:r w:rsidRPr="00F346C8">
        <w:rPr>
          <w:rFonts w:ascii="&amp;quot" w:eastAsia="Times New Roman" w:hAnsi="&amp;quot" w:cs="Times New Roman"/>
          <w:color w:val="333333"/>
          <w:sz w:val="23"/>
          <w:szCs w:val="23"/>
        </w:rPr>
        <w:br/>
      </w:r>
      <w:hyperlink r:id="rId14" w:tgtFrame="_blank" w:history="1">
        <w:r w:rsidRPr="00F346C8">
          <w:rPr>
            <w:rFonts w:ascii="&amp;quot" w:eastAsia="Times New Roman" w:hAnsi="&amp;quot" w:cs="Times New Roman"/>
            <w:color w:val="002328"/>
            <w:sz w:val="23"/>
            <w:szCs w:val="23"/>
            <w:u w:val="single"/>
            <w:lang w:val="en-US"/>
          </w:rPr>
          <w:t>https://www.voxweb.nl/nieuws/grootste-problemen-nijmeegse-promovendi</w:t>
        </w:r>
      </w:hyperlink>
    </w:p>
    <w:sectPr w:rsidR="005C19AF" w:rsidRPr="00F34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3B0754"/>
    <w:multiLevelType w:val="multilevel"/>
    <w:tmpl w:val="9A32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C8"/>
    <w:rsid w:val="008C7093"/>
    <w:rsid w:val="00C878DD"/>
    <w:rsid w:val="00F346C8"/>
    <w:rsid w:val="00F678E6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3966"/>
  <w15:chartTrackingRefBased/>
  <w15:docId w15:val="{8E864F2E-0A78-42FC-A531-08817894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F346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346C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Nadruk">
    <w:name w:val="Emphasis"/>
    <w:basedOn w:val="Standaardalinea-lettertype"/>
    <w:uiPriority w:val="20"/>
    <w:qFormat/>
    <w:rsid w:val="00F346C8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F34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lia.nl/actueel/101083/meer-dan-een-op-drie-uva-promovendi-is-mogelijk-depressief" TargetMode="External"/><Relationship Id="rId13" Type="http://schemas.openxmlformats.org/officeDocument/2006/relationships/hyperlink" Target="http://ga.berkeley.edu/wellbeingre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oom.be/nl/node/616" TargetMode="External"/><Relationship Id="rId12" Type="http://schemas.openxmlformats.org/officeDocument/2006/relationships/hyperlink" Target="https://openaccess.leidenuniv.nl/handle/1887/5944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journals.aom.org/doi/abs/10.5465/amle.2015.0054" TargetMode="External"/><Relationship Id="rId11" Type="http://schemas.openxmlformats.org/officeDocument/2006/relationships/hyperlink" Target="https://www.sofokles.nl/wp-content/uploads/DEF-rapportage-werkdruk-WP-in-MTOs.pdf" TargetMode="External"/><Relationship Id="rId5" Type="http://schemas.openxmlformats.org/officeDocument/2006/relationships/hyperlink" Target="https://doi.org/10.1007/s10734-016-0106-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space.library.uu.nl/handle/1874/3197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rc.nl/nieuws/2018/01/26/laat-promovendi-niet-zo-zwemmen-a1589963" TargetMode="External"/><Relationship Id="rId14" Type="http://schemas.openxmlformats.org/officeDocument/2006/relationships/hyperlink" Target="https://www.voxweb.nl/nieuws/grootste-problemen-nijmeegse-promovendi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Hirzalla</dc:creator>
  <cp:keywords/>
  <dc:description/>
  <cp:lastModifiedBy>Fadi Hirzalla</cp:lastModifiedBy>
  <cp:revision>2</cp:revision>
  <dcterms:created xsi:type="dcterms:W3CDTF">2020-08-24T14:40:00Z</dcterms:created>
  <dcterms:modified xsi:type="dcterms:W3CDTF">2020-08-24T14:48:00Z</dcterms:modified>
</cp:coreProperties>
</file>