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175" w:type="dxa"/>
        <w:jc w:val="center"/>
        <w:tblCellSpacing w:w="0" w:type="dxa"/>
        <w:shd w:val="clear" w:color="auto" w:fill="FFFFFF"/>
        <w:tblCellMar>
          <w:left w:w="0" w:type="dxa"/>
          <w:right w:w="0" w:type="dxa"/>
        </w:tblCellMar>
        <w:tblLook w:val="04A0" w:firstRow="1" w:lastRow="0" w:firstColumn="1" w:lastColumn="0" w:noHBand="0" w:noVBand="1"/>
      </w:tblPr>
      <w:tblGrid>
        <w:gridCol w:w="9013"/>
        <w:gridCol w:w="13"/>
      </w:tblGrid>
      <w:tr w:rsidR="00211C50" w:rsidTr="00F26B98">
        <w:trPr>
          <w:gridAfter w:val="1"/>
          <w:wAfter w:w="7" w:type="dxa"/>
          <w:tblCellSpacing w:w="0" w:type="dxa"/>
          <w:jc w:val="center"/>
        </w:trPr>
        <w:tc>
          <w:tcPr>
            <w:tcW w:w="8168" w:type="dxa"/>
            <w:shd w:val="clear" w:color="auto" w:fill="F6F4F3"/>
            <w:vAlign w:val="center"/>
          </w:tcPr>
          <w:p w:rsidR="00211C50" w:rsidRDefault="00211C50" w:rsidP="00EC7909">
            <w:pPr>
              <w:spacing w:line="360" w:lineRule="auto"/>
              <w:rPr>
                <w:rFonts w:ascii="Arial" w:hAnsi="Arial" w:cs="Arial"/>
              </w:rPr>
            </w:pPr>
          </w:p>
        </w:tc>
      </w:tr>
      <w:tr w:rsidR="00211C50" w:rsidTr="00F26B98">
        <w:trPr>
          <w:tblCellSpacing w:w="0" w:type="dxa"/>
          <w:jc w:val="center"/>
        </w:trPr>
        <w:tc>
          <w:tcPr>
            <w:tcW w:w="8175" w:type="dxa"/>
            <w:gridSpan w:val="2"/>
            <w:shd w:val="clear" w:color="auto" w:fill="FFFFFF"/>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211C50">
              <w:trPr>
                <w:tblCellSpacing w:w="0" w:type="dxa"/>
                <w:jc w:val="center"/>
              </w:trPr>
              <w:tc>
                <w:tcPr>
                  <w:tcW w:w="0" w:type="auto"/>
                  <w:shd w:val="clear" w:color="auto" w:fill="FFFFFF"/>
                  <w:vAlign w:val="center"/>
                  <w:hideMark/>
                </w:tcPr>
                <w:p w:rsidR="00211C50" w:rsidRDefault="00211C50" w:rsidP="00EC7909">
                  <w:pPr>
                    <w:spacing w:line="360" w:lineRule="auto"/>
                    <w:rPr>
                      <w:rFonts w:ascii="Arial" w:hAnsi="Arial" w:cs="Arial"/>
                      <w:color w:val="000000"/>
                    </w:rPr>
                  </w:pPr>
                  <w:r>
                    <w:rPr>
                      <w:rFonts w:ascii="Arial" w:hAnsi="Arial" w:cs="Arial"/>
                      <w:noProof/>
                      <w:color w:val="000000"/>
                    </w:rPr>
                    <w:drawing>
                      <wp:inline distT="0" distB="0" distL="0" distR="0">
                        <wp:extent cx="5715000" cy="3238500"/>
                        <wp:effectExtent l="0" t="0" r="0" b="0"/>
                        <wp:docPr id="20" name="Picture 20" descr="ese_news_staff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e_news_staff_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238500"/>
                                </a:xfrm>
                                <a:prstGeom prst="rect">
                                  <a:avLst/>
                                </a:prstGeom>
                                <a:noFill/>
                                <a:ln>
                                  <a:noFill/>
                                </a:ln>
                              </pic:spPr>
                            </pic:pic>
                          </a:graphicData>
                        </a:graphic>
                      </wp:inline>
                    </w:drawing>
                  </w:r>
                </w:p>
              </w:tc>
            </w:tr>
          </w:tbl>
          <w:p w:rsidR="00211C50" w:rsidRDefault="00211C50" w:rsidP="00EC7909">
            <w:pPr>
              <w:spacing w:line="360" w:lineRule="auto"/>
              <w:jc w:val="center"/>
              <w:rPr>
                <w:rFonts w:eastAsia="Times New Roman"/>
                <w:sz w:val="20"/>
                <w:szCs w:val="20"/>
              </w:rPr>
            </w:pPr>
          </w:p>
        </w:tc>
      </w:tr>
      <w:tr w:rsidR="00211C50" w:rsidRPr="00E329BC" w:rsidTr="00F26B98">
        <w:trPr>
          <w:tblCellSpacing w:w="0" w:type="dxa"/>
          <w:jc w:val="center"/>
        </w:trPr>
        <w:tc>
          <w:tcPr>
            <w:tcW w:w="8175" w:type="dxa"/>
            <w:gridSpan w:val="2"/>
            <w:shd w:val="clear" w:color="auto" w:fill="FFFFFF"/>
            <w:hideMark/>
          </w:tcPr>
          <w:tbl>
            <w:tblPr>
              <w:tblW w:w="9000" w:type="dxa"/>
              <w:jc w:val="center"/>
              <w:tblCellSpacing w:w="0" w:type="dxa"/>
              <w:tblCellMar>
                <w:left w:w="0" w:type="dxa"/>
                <w:right w:w="0" w:type="dxa"/>
              </w:tblCellMar>
              <w:tblLook w:val="04A0" w:firstRow="1" w:lastRow="0" w:firstColumn="1" w:lastColumn="0" w:noHBand="0" w:noVBand="1"/>
            </w:tblPr>
            <w:tblGrid>
              <w:gridCol w:w="3"/>
              <w:gridCol w:w="9019"/>
              <w:gridCol w:w="4"/>
            </w:tblGrid>
            <w:tr w:rsidR="00211C50" w:rsidRPr="00E329BC">
              <w:trPr>
                <w:tblCellSpacing w:w="0" w:type="dxa"/>
                <w:jc w:val="center"/>
              </w:trPr>
              <w:tc>
                <w:tcPr>
                  <w:tcW w:w="675" w:type="dxa"/>
                  <w:vAlign w:val="center"/>
                  <w:hideMark/>
                </w:tcPr>
                <w:p w:rsidR="00211C50" w:rsidRPr="00B053FC" w:rsidRDefault="00211C50" w:rsidP="00EC7909">
                  <w:pPr>
                    <w:spacing w:line="360" w:lineRule="auto"/>
                    <w:rPr>
                      <w:rFonts w:ascii="Arial" w:hAnsi="Arial" w:cs="Arial"/>
                      <w:color w:val="000000"/>
                      <w:sz w:val="18"/>
                      <w:szCs w:val="18"/>
                      <w:lang w:val="en-US"/>
                    </w:rPr>
                  </w:pPr>
                </w:p>
              </w:tc>
              <w:tc>
                <w:tcPr>
                  <w:tcW w:w="7650" w:type="dxa"/>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9019"/>
                  </w:tblGrid>
                  <w:tr w:rsidR="00265099" w:rsidRPr="00B053FC">
                    <w:trPr>
                      <w:trHeight w:val="600"/>
                      <w:tblCellSpacing w:w="0" w:type="dxa"/>
                    </w:trPr>
                    <w:tc>
                      <w:tcPr>
                        <w:tcW w:w="0" w:type="auto"/>
                        <w:vAlign w:val="center"/>
                        <w:hideMark/>
                      </w:tcPr>
                      <w:p w:rsidR="00211C50" w:rsidRPr="00B053FC" w:rsidRDefault="00211C50" w:rsidP="00EC7909">
                        <w:pPr>
                          <w:spacing w:line="360" w:lineRule="auto"/>
                          <w:rPr>
                            <w:rFonts w:ascii="Arial" w:hAnsi="Arial" w:cs="Arial"/>
                            <w:color w:val="000000"/>
                            <w:sz w:val="18"/>
                            <w:szCs w:val="18"/>
                            <w:lang w:val="en-US"/>
                          </w:rPr>
                        </w:pPr>
                      </w:p>
                    </w:tc>
                  </w:tr>
                  <w:tr w:rsidR="00265099" w:rsidRPr="00B053FC">
                    <w:trPr>
                      <w:tblCellSpacing w:w="0" w:type="dxa"/>
                    </w:trPr>
                    <w:tc>
                      <w:tcPr>
                        <w:tcW w:w="0" w:type="auto"/>
                      </w:tcPr>
                      <w:p w:rsidR="00211C50" w:rsidRPr="00B053FC" w:rsidRDefault="00211C50" w:rsidP="00EC7909">
                        <w:pPr>
                          <w:pStyle w:val="Heading1"/>
                          <w:spacing w:line="360" w:lineRule="auto"/>
                          <w:rPr>
                            <w:rFonts w:eastAsia="Times New Roman"/>
                            <w:lang w:val="en-US"/>
                          </w:rPr>
                        </w:pPr>
                        <w:proofErr w:type="spellStart"/>
                        <w:r w:rsidRPr="00B053FC">
                          <w:rPr>
                            <w:rFonts w:eastAsia="Times New Roman"/>
                            <w:lang w:val="en-US"/>
                          </w:rPr>
                          <w:t>UpdaTE</w:t>
                        </w:r>
                        <w:proofErr w:type="spellEnd"/>
                        <w:r w:rsidRPr="00B053FC">
                          <w:rPr>
                            <w:rFonts w:eastAsia="Times New Roman"/>
                            <w:lang w:val="en-US"/>
                          </w:rPr>
                          <w:t xml:space="preserve"> &gt; </w:t>
                        </w:r>
                        <w:r w:rsidR="007C57A2">
                          <w:rPr>
                            <w:rFonts w:eastAsia="Times New Roman"/>
                            <w:lang w:val="en-US"/>
                          </w:rPr>
                          <w:t>June</w:t>
                        </w:r>
                        <w:r w:rsidR="007B4879" w:rsidRPr="00B053FC">
                          <w:rPr>
                            <w:rFonts w:eastAsia="Times New Roman"/>
                            <w:lang w:val="en-US"/>
                          </w:rPr>
                          <w:t xml:space="preserve"> 2018</w:t>
                        </w:r>
                      </w:p>
                      <w:p w:rsidR="00211C50" w:rsidRPr="00B053FC" w:rsidRDefault="00211C50" w:rsidP="00EC7909">
                        <w:pPr>
                          <w:pStyle w:val="NormalWeb"/>
                          <w:spacing w:line="360" w:lineRule="auto"/>
                          <w:rPr>
                            <w:rFonts w:ascii="Arial" w:hAnsi="Arial" w:cs="Arial"/>
                            <w:color w:val="000000"/>
                            <w:sz w:val="18"/>
                            <w:szCs w:val="18"/>
                            <w:lang w:val="en-US"/>
                          </w:rPr>
                        </w:pPr>
                        <w:r w:rsidRPr="00B053FC">
                          <w:rPr>
                            <w:rFonts w:ascii="Arial" w:hAnsi="Arial" w:cs="Arial"/>
                            <w:b/>
                            <w:bCs/>
                            <w:color w:val="000000"/>
                            <w:sz w:val="18"/>
                            <w:szCs w:val="18"/>
                            <w:lang w:val="en-US"/>
                          </w:rPr>
                          <w:t xml:space="preserve">This bulletin aims to supply all employees of the department Applied Economics with relevant information. We will keep you up to date on procedures, interesting information and events. If you have any questions or comments, or if you would like to post information, please contact Manuela </w:t>
                        </w:r>
                        <w:hyperlink r:id="rId6" w:history="1">
                          <w:r w:rsidR="005F6FB9" w:rsidRPr="00B053FC">
                            <w:rPr>
                              <w:rStyle w:val="Hyperlink"/>
                              <w:b/>
                              <w:bCs/>
                              <w:sz w:val="18"/>
                              <w:szCs w:val="18"/>
                              <w:lang w:val="en-US"/>
                            </w:rPr>
                            <w:t>(ettekoven@ese.eur.nl</w:t>
                          </w:r>
                        </w:hyperlink>
                        <w:r w:rsidR="005F6FB9" w:rsidRPr="00B053FC">
                          <w:rPr>
                            <w:rFonts w:ascii="Arial" w:hAnsi="Arial" w:cs="Arial"/>
                            <w:b/>
                            <w:bCs/>
                            <w:color w:val="000000"/>
                            <w:sz w:val="18"/>
                            <w:szCs w:val="18"/>
                            <w:lang w:val="en-US"/>
                          </w:rPr>
                          <w:t>).</w:t>
                        </w:r>
                      </w:p>
                      <w:p w:rsidR="00211C50" w:rsidRPr="00B053FC" w:rsidRDefault="00CA0374" w:rsidP="00EC7909">
                        <w:pPr>
                          <w:pStyle w:val="NormalWeb"/>
                          <w:spacing w:line="360" w:lineRule="auto"/>
                          <w:rPr>
                            <w:rFonts w:ascii="Arial" w:hAnsi="Arial" w:cs="Arial"/>
                            <w:color w:val="000000"/>
                            <w:sz w:val="18"/>
                            <w:szCs w:val="18"/>
                            <w:lang w:val="en-US"/>
                          </w:rPr>
                        </w:pPr>
                        <w:r>
                          <w:rPr>
                            <w:rFonts w:ascii="Arial" w:hAnsi="Arial" w:cs="Arial"/>
                            <w:noProof/>
                            <w:color w:val="000000"/>
                            <w:sz w:val="18"/>
                            <w:szCs w:val="18"/>
                          </w:rPr>
                          <w:drawing>
                            <wp:inline distT="0" distB="0" distL="0" distR="0" wp14:anchorId="164DAFBB" wp14:editId="3D5B51A8">
                              <wp:extent cx="5686425" cy="409575"/>
                              <wp:effectExtent l="0" t="0" r="9525" b="9525"/>
                              <wp:docPr id="39" name="Picture 39"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86425" cy="409575"/>
                                      </a:xfrm>
                                      <a:prstGeom prst="rect">
                                        <a:avLst/>
                                      </a:prstGeom>
                                      <a:noFill/>
                                      <a:ln>
                                        <a:noFill/>
                                      </a:ln>
                                    </pic:spPr>
                                  </pic:pic>
                                </a:graphicData>
                              </a:graphic>
                            </wp:inline>
                          </w:drawing>
                        </w:r>
                      </w:p>
                      <w:p w:rsidR="006E1BB8" w:rsidRPr="00B053FC" w:rsidRDefault="007C57A2" w:rsidP="00EC7909">
                        <w:pPr>
                          <w:pStyle w:val="Heading2"/>
                          <w:spacing w:line="360" w:lineRule="auto"/>
                          <w:rPr>
                            <w:rFonts w:eastAsia="Times New Roman"/>
                            <w:lang w:val="en-US"/>
                          </w:rPr>
                        </w:pPr>
                        <w:r>
                          <w:rPr>
                            <w:rFonts w:eastAsia="Times New Roman"/>
                            <w:lang w:val="en-US"/>
                          </w:rPr>
                          <w:t>Kirsten Rohde new team leader of OSE</w:t>
                        </w:r>
                      </w:p>
                      <w:p w:rsidR="006E1BB8" w:rsidRPr="00B053FC" w:rsidRDefault="007C57A2" w:rsidP="00EC7909">
                        <w:pPr>
                          <w:spacing w:before="100" w:beforeAutospacing="1" w:after="100" w:afterAutospacing="1" w:line="360" w:lineRule="auto"/>
                          <w:rPr>
                            <w:rFonts w:ascii="Arial" w:hAnsi="Arial" w:cs="Arial"/>
                            <w:sz w:val="18"/>
                            <w:szCs w:val="18"/>
                            <w:lang w:val="en-US"/>
                          </w:rPr>
                        </w:pPr>
                        <w:r>
                          <w:rPr>
                            <w:rFonts w:ascii="Arial" w:hAnsi="Arial" w:cs="Arial"/>
                            <w:sz w:val="18"/>
                            <w:szCs w:val="18"/>
                            <w:lang w:val="en-US"/>
                          </w:rPr>
                          <w:t xml:space="preserve">As from 1 April 2018 Kirsten is the new team leader of OSE. </w:t>
                        </w:r>
                        <w:r w:rsidR="00CA0374">
                          <w:rPr>
                            <w:rFonts w:ascii="Arial" w:hAnsi="Arial" w:cs="Arial"/>
                            <w:sz w:val="18"/>
                            <w:szCs w:val="18"/>
                            <w:lang w:val="en-US"/>
                          </w:rPr>
                          <w:br/>
                        </w:r>
                        <w:r w:rsidR="006E1BB8" w:rsidRPr="00B053FC">
                          <w:rPr>
                            <w:rFonts w:ascii="Arial" w:hAnsi="Arial" w:cs="Arial"/>
                            <w:sz w:val="18"/>
                            <w:szCs w:val="18"/>
                            <w:lang w:val="en-US"/>
                          </w:rPr>
                          <w:t xml:space="preserve"> </w:t>
                        </w:r>
                        <w:r w:rsidR="00CA0374">
                          <w:rPr>
                            <w:rFonts w:ascii="Arial" w:hAnsi="Arial" w:cs="Arial"/>
                            <w:noProof/>
                            <w:color w:val="000000"/>
                            <w:sz w:val="18"/>
                            <w:szCs w:val="18"/>
                          </w:rPr>
                          <w:drawing>
                            <wp:inline distT="0" distB="0" distL="0" distR="0" wp14:anchorId="164DAFBB" wp14:editId="3D5B51A8">
                              <wp:extent cx="5686425" cy="409575"/>
                              <wp:effectExtent l="0" t="0" r="9525" b="9525"/>
                              <wp:docPr id="38" name="Picture 38"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86425" cy="409575"/>
                                      </a:xfrm>
                                      <a:prstGeom prst="rect">
                                        <a:avLst/>
                                      </a:prstGeom>
                                      <a:noFill/>
                                      <a:ln>
                                        <a:noFill/>
                                      </a:ln>
                                    </pic:spPr>
                                  </pic:pic>
                                </a:graphicData>
                              </a:graphic>
                            </wp:inline>
                          </w:drawing>
                        </w:r>
                      </w:p>
                      <w:p w:rsidR="006074B0" w:rsidRPr="00B053FC" w:rsidRDefault="006074B0" w:rsidP="00CA0374">
                        <w:pPr>
                          <w:pStyle w:val="Heading2"/>
                          <w:spacing w:line="360" w:lineRule="auto"/>
                          <w:rPr>
                            <w:rFonts w:eastAsia="Times New Roman"/>
                            <w:lang w:val="en-US"/>
                          </w:rPr>
                        </w:pPr>
                        <w:r>
                          <w:rPr>
                            <w:rFonts w:eastAsia="Times New Roman"/>
                            <w:lang w:val="en-US"/>
                          </w:rPr>
                          <w:t>CBS room</w:t>
                        </w:r>
                      </w:p>
                      <w:p w:rsidR="006074B0" w:rsidRPr="00B053FC" w:rsidRDefault="006074B0" w:rsidP="00EC7909">
                        <w:pPr>
                          <w:spacing w:before="100" w:beforeAutospacing="1" w:after="100" w:afterAutospacing="1" w:line="360" w:lineRule="auto"/>
                          <w:rPr>
                            <w:rFonts w:ascii="Arial" w:hAnsi="Arial" w:cs="Arial"/>
                            <w:sz w:val="18"/>
                            <w:szCs w:val="18"/>
                            <w:lang w:val="en-US"/>
                          </w:rPr>
                        </w:pPr>
                        <w:r>
                          <w:rPr>
                            <w:rFonts w:ascii="Arial" w:hAnsi="Arial" w:cs="Arial"/>
                            <w:sz w:val="18"/>
                            <w:szCs w:val="18"/>
                            <w:lang w:val="en-US"/>
                          </w:rPr>
                          <w:t>The CBS room on the 7</w:t>
                        </w:r>
                        <w:r w:rsidRPr="006074B0">
                          <w:rPr>
                            <w:rFonts w:ascii="Arial" w:hAnsi="Arial" w:cs="Arial"/>
                            <w:sz w:val="18"/>
                            <w:szCs w:val="18"/>
                            <w:vertAlign w:val="superscript"/>
                            <w:lang w:val="en-US"/>
                          </w:rPr>
                          <w:t>th</w:t>
                        </w:r>
                        <w:r>
                          <w:rPr>
                            <w:rFonts w:ascii="Arial" w:hAnsi="Arial" w:cs="Arial"/>
                            <w:sz w:val="18"/>
                            <w:szCs w:val="18"/>
                            <w:lang w:val="en-US"/>
                          </w:rPr>
                          <w:t xml:space="preserve"> floor is not available </w:t>
                        </w:r>
                        <w:r w:rsidR="000421CE">
                          <w:rPr>
                            <w:rFonts w:ascii="Arial" w:hAnsi="Arial" w:cs="Arial"/>
                            <w:sz w:val="18"/>
                            <w:szCs w:val="18"/>
                            <w:lang w:val="en-US"/>
                          </w:rPr>
                          <w:t xml:space="preserve">for CBS purposes </w:t>
                        </w:r>
                        <w:r>
                          <w:rPr>
                            <w:rFonts w:ascii="Arial" w:hAnsi="Arial" w:cs="Arial"/>
                            <w:sz w:val="18"/>
                            <w:szCs w:val="18"/>
                            <w:lang w:val="en-US"/>
                          </w:rPr>
                          <w:t xml:space="preserve">anymore. </w:t>
                        </w:r>
                        <w:r w:rsidR="000421CE">
                          <w:rPr>
                            <w:rFonts w:ascii="Arial" w:hAnsi="Arial" w:cs="Arial"/>
                            <w:sz w:val="18"/>
                            <w:szCs w:val="18"/>
                            <w:lang w:val="en-US"/>
                          </w:rPr>
                          <w:t xml:space="preserve">For everyone who has access to CBS data the </w:t>
                        </w:r>
                        <w:r w:rsidR="000421CE" w:rsidRPr="000421CE">
                          <w:rPr>
                            <w:rFonts w:ascii="Arial" w:hAnsi="Arial" w:cs="Arial"/>
                            <w:sz w:val="18"/>
                            <w:szCs w:val="18"/>
                            <w:lang w:val="en-US"/>
                          </w:rPr>
                          <w:t>new VPN application to access the CBS microdata is available in your own application catalog.</w:t>
                        </w:r>
                        <w:r w:rsidRPr="00B053FC">
                          <w:rPr>
                            <w:rFonts w:ascii="Arial" w:hAnsi="Arial" w:cs="Arial"/>
                            <w:sz w:val="18"/>
                            <w:szCs w:val="18"/>
                            <w:lang w:val="en-US"/>
                          </w:rPr>
                          <w:br/>
                        </w:r>
                        <w:r w:rsidRPr="00B053FC">
                          <w:rPr>
                            <w:rFonts w:ascii="Arial" w:hAnsi="Arial" w:cs="Arial"/>
                            <w:sz w:val="18"/>
                            <w:szCs w:val="18"/>
                            <w:lang w:val="en-US"/>
                          </w:rPr>
                          <w:lastRenderedPageBreak/>
                          <w:br/>
                        </w:r>
                        <w:bookmarkStart w:id="0" w:name="_GoBack"/>
                        <w:bookmarkEnd w:id="0"/>
                        <w:r w:rsidR="00CA0374">
                          <w:rPr>
                            <w:rFonts w:ascii="Arial" w:hAnsi="Arial" w:cs="Arial"/>
                            <w:noProof/>
                            <w:color w:val="000000"/>
                            <w:sz w:val="18"/>
                            <w:szCs w:val="18"/>
                          </w:rPr>
                          <w:drawing>
                            <wp:inline distT="0" distB="0" distL="0" distR="0" wp14:anchorId="164DAFBB" wp14:editId="3D5B51A8">
                              <wp:extent cx="5686425" cy="409575"/>
                              <wp:effectExtent l="0" t="0" r="9525" b="9525"/>
                              <wp:docPr id="37" name="Picture 37"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86425" cy="409575"/>
                                      </a:xfrm>
                                      <a:prstGeom prst="rect">
                                        <a:avLst/>
                                      </a:prstGeom>
                                      <a:noFill/>
                                      <a:ln>
                                        <a:noFill/>
                                      </a:ln>
                                    </pic:spPr>
                                  </pic:pic>
                                </a:graphicData>
                              </a:graphic>
                            </wp:inline>
                          </w:drawing>
                        </w:r>
                      </w:p>
                      <w:p w:rsidR="000870E3" w:rsidRPr="00B053FC" w:rsidRDefault="000870E3" w:rsidP="00EC7909">
                        <w:pPr>
                          <w:pStyle w:val="Heading2"/>
                          <w:spacing w:line="360" w:lineRule="auto"/>
                          <w:rPr>
                            <w:rFonts w:eastAsia="Times New Roman"/>
                            <w:lang w:val="en-US"/>
                          </w:rPr>
                        </w:pPr>
                        <w:r>
                          <w:rPr>
                            <w:rFonts w:eastAsia="Times New Roman"/>
                            <w:lang w:val="en-US"/>
                          </w:rPr>
                          <w:t>Procedure when you are sick</w:t>
                        </w:r>
                      </w:p>
                      <w:p w:rsidR="000870E3" w:rsidRPr="000870E3" w:rsidRDefault="000870E3" w:rsidP="00EC7909">
                        <w:pPr>
                          <w:spacing w:before="100" w:beforeAutospacing="1" w:after="100" w:afterAutospacing="1" w:line="360" w:lineRule="auto"/>
                          <w:rPr>
                            <w:rFonts w:ascii="Arial" w:hAnsi="Arial" w:cs="Arial"/>
                            <w:sz w:val="18"/>
                            <w:szCs w:val="18"/>
                            <w:lang w:val="en-US"/>
                          </w:rPr>
                        </w:pPr>
                        <w:r w:rsidRPr="000870E3">
                          <w:rPr>
                            <w:rFonts w:ascii="Arial" w:hAnsi="Arial" w:cs="Arial"/>
                            <w:sz w:val="18"/>
                            <w:szCs w:val="18"/>
                            <w:lang w:val="en-US"/>
                          </w:rPr>
                          <w:t>When you are sick please follow the next steps:</w:t>
                        </w:r>
                      </w:p>
                      <w:p w:rsidR="000870E3" w:rsidRDefault="000870E3" w:rsidP="00A6264B">
                        <w:pPr>
                          <w:pStyle w:val="ListParagraph"/>
                          <w:numPr>
                            <w:ilvl w:val="0"/>
                            <w:numId w:val="4"/>
                          </w:numPr>
                          <w:spacing w:before="100" w:beforeAutospacing="1" w:after="100" w:afterAutospacing="1" w:line="360" w:lineRule="auto"/>
                          <w:rPr>
                            <w:rFonts w:ascii="Arial" w:hAnsi="Arial" w:cs="Arial"/>
                            <w:sz w:val="18"/>
                            <w:szCs w:val="18"/>
                            <w:lang w:val="en-US"/>
                          </w:rPr>
                        </w:pPr>
                        <w:r>
                          <w:rPr>
                            <w:rFonts w:ascii="Arial" w:hAnsi="Arial" w:cs="Arial"/>
                            <w:sz w:val="18"/>
                            <w:szCs w:val="18"/>
                            <w:lang w:val="en-US"/>
                          </w:rPr>
                          <w:t xml:space="preserve">Let </w:t>
                        </w:r>
                        <w:r w:rsidRPr="000870E3">
                          <w:rPr>
                            <w:rFonts w:ascii="Arial" w:hAnsi="Arial" w:cs="Arial"/>
                            <w:sz w:val="18"/>
                            <w:szCs w:val="18"/>
                            <w:lang w:val="en-US"/>
                          </w:rPr>
                          <w:t>the secretariat and your supervisor</w:t>
                        </w:r>
                        <w:r>
                          <w:rPr>
                            <w:rFonts w:ascii="Arial" w:hAnsi="Arial" w:cs="Arial"/>
                            <w:sz w:val="18"/>
                            <w:szCs w:val="18"/>
                            <w:lang w:val="en-US"/>
                          </w:rPr>
                          <w:t xml:space="preserve"> know that you sick (we prefer a phone call)</w:t>
                        </w:r>
                      </w:p>
                      <w:p w:rsidR="000870E3" w:rsidRDefault="000870E3" w:rsidP="00A6264B">
                        <w:pPr>
                          <w:pStyle w:val="ListParagraph"/>
                          <w:numPr>
                            <w:ilvl w:val="0"/>
                            <w:numId w:val="4"/>
                          </w:numPr>
                          <w:spacing w:before="100" w:beforeAutospacing="1" w:after="100" w:afterAutospacing="1" w:line="360" w:lineRule="auto"/>
                          <w:rPr>
                            <w:rFonts w:ascii="Arial" w:hAnsi="Arial" w:cs="Arial"/>
                            <w:sz w:val="18"/>
                            <w:szCs w:val="18"/>
                            <w:lang w:val="en-US"/>
                          </w:rPr>
                        </w:pPr>
                        <w:r>
                          <w:rPr>
                            <w:rFonts w:ascii="Arial" w:hAnsi="Arial" w:cs="Arial"/>
                            <w:sz w:val="18"/>
                            <w:szCs w:val="18"/>
                            <w:lang w:val="en-US"/>
                          </w:rPr>
                          <w:t>Take care of replacement and cancelling appointments</w:t>
                        </w:r>
                      </w:p>
                      <w:p w:rsidR="000870E3" w:rsidRPr="000870E3" w:rsidRDefault="000870E3" w:rsidP="00A6264B">
                        <w:pPr>
                          <w:pStyle w:val="ListParagraph"/>
                          <w:numPr>
                            <w:ilvl w:val="0"/>
                            <w:numId w:val="4"/>
                          </w:numPr>
                          <w:spacing w:before="100" w:beforeAutospacing="1" w:after="100" w:afterAutospacing="1" w:line="360" w:lineRule="auto"/>
                          <w:rPr>
                            <w:rFonts w:ascii="Arial" w:hAnsi="Arial" w:cs="Arial"/>
                            <w:sz w:val="18"/>
                            <w:szCs w:val="18"/>
                            <w:lang w:val="en-US"/>
                          </w:rPr>
                        </w:pPr>
                        <w:r>
                          <w:rPr>
                            <w:rFonts w:ascii="Arial" w:hAnsi="Arial" w:cs="Arial"/>
                            <w:sz w:val="18"/>
                            <w:szCs w:val="18"/>
                            <w:lang w:val="en-US"/>
                          </w:rPr>
                          <w:t>Let the secretariat know when you are better</w:t>
                        </w:r>
                        <w:r w:rsidRPr="000870E3">
                          <w:rPr>
                            <w:rFonts w:ascii="Arial" w:hAnsi="Arial" w:cs="Arial"/>
                            <w:sz w:val="18"/>
                            <w:szCs w:val="18"/>
                            <w:lang w:val="en-US"/>
                          </w:rPr>
                          <w:t xml:space="preserve"> </w:t>
                        </w:r>
                        <w:r>
                          <w:rPr>
                            <w:rFonts w:ascii="Arial" w:hAnsi="Arial" w:cs="Arial"/>
                            <w:sz w:val="18"/>
                            <w:szCs w:val="18"/>
                            <w:lang w:val="en-US"/>
                          </w:rPr>
                          <w:t>again</w:t>
                        </w:r>
                      </w:p>
                      <w:p w:rsidR="000870E3" w:rsidRPr="00B053FC" w:rsidRDefault="00CA0374" w:rsidP="00EC7909">
                        <w:pPr>
                          <w:spacing w:before="100" w:beforeAutospacing="1" w:after="100" w:afterAutospacing="1" w:line="360" w:lineRule="auto"/>
                          <w:rPr>
                            <w:rFonts w:ascii="Arial" w:hAnsi="Arial" w:cs="Arial"/>
                            <w:sz w:val="18"/>
                            <w:szCs w:val="18"/>
                            <w:lang w:val="en-US"/>
                          </w:rPr>
                        </w:pPr>
                        <w:r>
                          <w:rPr>
                            <w:rFonts w:ascii="Arial" w:hAnsi="Arial" w:cs="Arial"/>
                            <w:noProof/>
                            <w:color w:val="000000"/>
                            <w:sz w:val="18"/>
                            <w:szCs w:val="18"/>
                          </w:rPr>
                          <w:drawing>
                            <wp:inline distT="0" distB="0" distL="0" distR="0" wp14:anchorId="164DAFBB" wp14:editId="3D5B51A8">
                              <wp:extent cx="5686425" cy="409575"/>
                              <wp:effectExtent l="0" t="0" r="9525" b="9525"/>
                              <wp:docPr id="40" name="Picture 40"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86425" cy="409575"/>
                                      </a:xfrm>
                                      <a:prstGeom prst="rect">
                                        <a:avLst/>
                                      </a:prstGeom>
                                      <a:noFill/>
                                      <a:ln>
                                        <a:noFill/>
                                      </a:ln>
                                    </pic:spPr>
                                  </pic:pic>
                                </a:graphicData>
                              </a:graphic>
                            </wp:inline>
                          </w:drawing>
                        </w:r>
                      </w:p>
                      <w:p w:rsidR="000421CE" w:rsidRPr="000421CE" w:rsidRDefault="000421CE" w:rsidP="00EC7909">
                        <w:pPr>
                          <w:pStyle w:val="Heading2"/>
                          <w:spacing w:line="360" w:lineRule="auto"/>
                          <w:rPr>
                            <w:rFonts w:eastAsia="Times New Roman"/>
                            <w:lang w:val="en-US"/>
                          </w:rPr>
                        </w:pPr>
                        <w:r w:rsidRPr="000421CE">
                          <w:rPr>
                            <w:rFonts w:eastAsia="Times New Roman"/>
                            <w:lang w:val="en-US"/>
                          </w:rPr>
                          <w:t xml:space="preserve">The move to the E-building </w:t>
                        </w:r>
                      </w:p>
                      <w:p w:rsidR="006074B0" w:rsidRPr="00B053FC" w:rsidRDefault="000421CE" w:rsidP="00EC7909">
                        <w:pPr>
                          <w:pStyle w:val="Heading2"/>
                          <w:spacing w:line="360" w:lineRule="auto"/>
                          <w:rPr>
                            <w:sz w:val="18"/>
                            <w:szCs w:val="18"/>
                            <w:lang w:val="en-US"/>
                          </w:rPr>
                        </w:pPr>
                        <w:r w:rsidRPr="00120E3B">
                          <w:rPr>
                            <w:b w:val="0"/>
                            <w:sz w:val="18"/>
                            <w:szCs w:val="18"/>
                            <w:lang w:val="en-US"/>
                          </w:rPr>
                          <w:t xml:space="preserve">Currently the move is scheduled for end November, early December. Don’t forget to tidy up your rooms in time and note the three meters per person available </w:t>
                        </w:r>
                        <w:r w:rsidR="00120E3B">
                          <w:rPr>
                            <w:b w:val="0"/>
                            <w:sz w:val="18"/>
                            <w:szCs w:val="18"/>
                            <w:lang w:val="en-US"/>
                          </w:rPr>
                          <w:t>storage space available in the N</w:t>
                        </w:r>
                        <w:r w:rsidRPr="00120E3B">
                          <w:rPr>
                            <w:b w:val="0"/>
                            <w:sz w:val="18"/>
                            <w:szCs w:val="18"/>
                            <w:lang w:val="en-US"/>
                          </w:rPr>
                          <w:t>-building.</w:t>
                        </w:r>
                        <w:r w:rsidR="006074B0" w:rsidRPr="00B053FC">
                          <w:rPr>
                            <w:sz w:val="18"/>
                            <w:szCs w:val="18"/>
                            <w:lang w:val="en-US"/>
                          </w:rPr>
                          <w:br/>
                        </w:r>
                        <w:r w:rsidR="006074B0" w:rsidRPr="00B053FC">
                          <w:rPr>
                            <w:sz w:val="18"/>
                            <w:szCs w:val="18"/>
                            <w:lang w:val="en-US"/>
                          </w:rPr>
                          <w:br/>
                        </w:r>
                        <w:r w:rsidR="00CA0374">
                          <w:rPr>
                            <w:noProof/>
                            <w:sz w:val="18"/>
                            <w:szCs w:val="18"/>
                          </w:rPr>
                          <w:drawing>
                            <wp:inline distT="0" distB="0" distL="0" distR="0" wp14:anchorId="164DAFBB" wp14:editId="3D5B51A8">
                              <wp:extent cx="5686425" cy="409575"/>
                              <wp:effectExtent l="0" t="0" r="9525" b="9525"/>
                              <wp:docPr id="41" name="Picture 41"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86425" cy="409575"/>
                                      </a:xfrm>
                                      <a:prstGeom prst="rect">
                                        <a:avLst/>
                                      </a:prstGeom>
                                      <a:noFill/>
                                      <a:ln>
                                        <a:noFill/>
                                      </a:ln>
                                    </pic:spPr>
                                  </pic:pic>
                                </a:graphicData>
                              </a:graphic>
                            </wp:inline>
                          </w:drawing>
                        </w:r>
                      </w:p>
                      <w:p w:rsidR="00120E3B" w:rsidRPr="00120E3B" w:rsidRDefault="00120E3B" w:rsidP="00EC7909">
                        <w:pPr>
                          <w:pStyle w:val="Heading2"/>
                          <w:spacing w:line="360" w:lineRule="auto"/>
                          <w:rPr>
                            <w:rFonts w:eastAsia="Times New Roman"/>
                            <w:lang w:val="en-US"/>
                          </w:rPr>
                        </w:pPr>
                        <w:r w:rsidRPr="00120E3B">
                          <w:rPr>
                            <w:rFonts w:eastAsia="Times New Roman"/>
                            <w:lang w:val="en-US"/>
                          </w:rPr>
                          <w:t xml:space="preserve">Internships </w:t>
                        </w:r>
                      </w:p>
                      <w:p w:rsidR="00120E3B" w:rsidRPr="00120E3B" w:rsidRDefault="00120E3B" w:rsidP="00EC7909">
                        <w:pPr>
                          <w:pStyle w:val="NormalWeb"/>
                          <w:spacing w:line="360" w:lineRule="auto"/>
                          <w:rPr>
                            <w:rFonts w:ascii="Arial" w:hAnsi="Arial" w:cs="Arial"/>
                            <w:color w:val="000000"/>
                            <w:sz w:val="18"/>
                            <w:szCs w:val="18"/>
                            <w:lang w:val="en-US"/>
                          </w:rPr>
                        </w:pPr>
                        <w:r w:rsidRPr="00120E3B">
                          <w:rPr>
                            <w:rFonts w:ascii="Arial" w:hAnsi="Arial" w:cs="Arial"/>
                            <w:color w:val="000000"/>
                            <w:sz w:val="18"/>
                            <w:szCs w:val="18"/>
                            <w:lang w:val="en-US"/>
                          </w:rPr>
                          <w:t xml:space="preserve">If you supervise a student with an internship, please don’t forget to fill out the ESE Internship Assessment form and hand this to the secretariat so that they can register this for the ECTS and register in </w:t>
                        </w:r>
                        <w:proofErr w:type="spellStart"/>
                        <w:r w:rsidRPr="00120E3B">
                          <w:rPr>
                            <w:rFonts w:ascii="Arial" w:hAnsi="Arial" w:cs="Arial"/>
                            <w:color w:val="000000"/>
                            <w:sz w:val="18"/>
                            <w:szCs w:val="18"/>
                            <w:lang w:val="en-US"/>
                          </w:rPr>
                          <w:t>RePub.</w:t>
                        </w:r>
                        <w:proofErr w:type="spellEnd"/>
                        <w:r w:rsidRPr="00120E3B">
                          <w:rPr>
                            <w:rFonts w:ascii="Arial" w:hAnsi="Arial" w:cs="Arial"/>
                            <w:color w:val="000000"/>
                            <w:sz w:val="18"/>
                            <w:szCs w:val="18"/>
                            <w:lang w:val="en-US"/>
                          </w:rPr>
                          <w:t xml:space="preserve"> And please know that there are now standard ESE internships contracts available.</w:t>
                        </w:r>
                      </w:p>
                      <w:p w:rsidR="00120E3B" w:rsidRDefault="00CA0374" w:rsidP="00EC7909">
                        <w:pPr>
                          <w:pStyle w:val="NormalWeb"/>
                          <w:spacing w:line="360" w:lineRule="auto"/>
                          <w:rPr>
                            <w:rFonts w:ascii="Arial" w:hAnsi="Arial" w:cs="Arial"/>
                            <w:color w:val="000000"/>
                            <w:sz w:val="18"/>
                            <w:szCs w:val="18"/>
                          </w:rPr>
                        </w:pPr>
                        <w:r>
                          <w:rPr>
                            <w:rFonts w:ascii="Arial" w:hAnsi="Arial" w:cs="Arial"/>
                            <w:noProof/>
                            <w:color w:val="000000"/>
                            <w:sz w:val="18"/>
                            <w:szCs w:val="18"/>
                          </w:rPr>
                          <w:drawing>
                            <wp:inline distT="0" distB="0" distL="0" distR="0" wp14:anchorId="164DAFBB" wp14:editId="3D5B51A8">
                              <wp:extent cx="5686425" cy="409575"/>
                              <wp:effectExtent l="0" t="0" r="9525" b="9525"/>
                              <wp:docPr id="42" name="Picture 42"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86425" cy="409575"/>
                                      </a:xfrm>
                                      <a:prstGeom prst="rect">
                                        <a:avLst/>
                                      </a:prstGeom>
                                      <a:noFill/>
                                      <a:ln>
                                        <a:noFill/>
                                      </a:ln>
                                    </pic:spPr>
                                  </pic:pic>
                                </a:graphicData>
                              </a:graphic>
                            </wp:inline>
                          </w:drawing>
                        </w:r>
                      </w:p>
                      <w:p w:rsidR="00F26B98" w:rsidRDefault="00F26B98" w:rsidP="00EC7909">
                        <w:pPr>
                          <w:spacing w:line="360" w:lineRule="auto"/>
                          <w:rPr>
                            <w:rFonts w:ascii="Arial" w:hAnsi="Arial" w:cs="Arial"/>
                            <w:color w:val="000000"/>
                            <w:sz w:val="18"/>
                            <w:szCs w:val="18"/>
                          </w:rPr>
                        </w:pPr>
                        <w:r w:rsidRPr="00F26B98">
                          <w:rPr>
                            <w:rFonts w:ascii="Arial" w:eastAsia="Times New Roman" w:hAnsi="Arial" w:cs="Arial"/>
                            <w:b/>
                            <w:lang w:val="en-US"/>
                          </w:rPr>
                          <w:t>The new privacy regulations (AVG/GDPR) are here: what to expect next?</w:t>
                        </w:r>
                        <w:r w:rsidRPr="00F26B98">
                          <w:rPr>
                            <w:rFonts w:ascii="Arial" w:eastAsia="Times New Roman" w:hAnsi="Arial" w:cs="Arial"/>
                            <w:b/>
                            <w:lang w:val="en-US"/>
                          </w:rPr>
                          <w:br/>
                        </w:r>
                        <w:r>
                          <w:rPr>
                            <w:rFonts w:eastAsia="Times New Roman"/>
                            <w:lang w:val="en-US"/>
                          </w:rPr>
                          <w:br/>
                        </w:r>
                        <w:r w:rsidRPr="00F26B98">
                          <w:rPr>
                            <w:rFonts w:ascii="Arial" w:hAnsi="Arial" w:cs="Arial"/>
                            <w:color w:val="000000"/>
                            <w:sz w:val="18"/>
                            <w:szCs w:val="18"/>
                            <w:lang w:val="en-US"/>
                          </w:rPr>
                          <w:t xml:space="preserve">The General Data Protection Regulation (GDPR, in Dutch AVG) applies as of 25 May 2018, changing the way </w:t>
                        </w:r>
                        <w:proofErr w:type="spellStart"/>
                        <w:r w:rsidRPr="00F26B98">
                          <w:rPr>
                            <w:rFonts w:ascii="Arial" w:hAnsi="Arial" w:cs="Arial"/>
                            <w:color w:val="000000"/>
                            <w:sz w:val="18"/>
                            <w:szCs w:val="18"/>
                            <w:lang w:val="en-US"/>
                          </w:rPr>
                          <w:t>organisations</w:t>
                        </w:r>
                        <w:proofErr w:type="spellEnd"/>
                        <w:r w:rsidRPr="00F26B98">
                          <w:rPr>
                            <w:rFonts w:ascii="Arial" w:hAnsi="Arial" w:cs="Arial"/>
                            <w:color w:val="000000"/>
                            <w:sz w:val="18"/>
                            <w:szCs w:val="18"/>
                            <w:lang w:val="en-US"/>
                          </w:rPr>
                          <w:t xml:space="preserve"> handle and process personal data. The university is working hard to be GDPR compliant. However, it is understandable that you might wonder what these new regulations will mean to you in your daily work.</w:t>
                        </w:r>
                        <w:r w:rsidRPr="00F26B98">
                          <w:rPr>
                            <w:rFonts w:ascii="Arial" w:hAnsi="Arial" w:cs="Arial"/>
                            <w:color w:val="000000"/>
                            <w:sz w:val="18"/>
                            <w:szCs w:val="18"/>
                            <w:lang w:val="en-US"/>
                          </w:rPr>
                          <w:br/>
                        </w:r>
                        <w:hyperlink r:id="rId8" w:history="1">
                          <w:r w:rsidRPr="00F26B98">
                            <w:rPr>
                              <w:rStyle w:val="Hyperlink"/>
                              <w:rFonts w:ascii="Arial" w:hAnsi="Arial" w:cs="Arial"/>
                              <w:sz w:val="18"/>
                              <w:szCs w:val="18"/>
                            </w:rPr>
                            <w:t>Read more</w:t>
                          </w:r>
                        </w:hyperlink>
                        <w:r>
                          <w:rPr>
                            <w:rFonts w:ascii="Arial" w:hAnsi="Arial" w:cs="Arial"/>
                            <w:color w:val="000000"/>
                            <w:sz w:val="18"/>
                            <w:szCs w:val="18"/>
                          </w:rPr>
                          <w:t xml:space="preserve"> </w:t>
                        </w:r>
                      </w:p>
                      <w:p w:rsidR="00F26B98" w:rsidRPr="00F26B98" w:rsidRDefault="00F26B98" w:rsidP="00EC7909">
                        <w:pPr>
                          <w:pStyle w:val="Heading2"/>
                          <w:spacing w:line="360" w:lineRule="auto"/>
                          <w:rPr>
                            <w:rFonts w:eastAsia="Times New Roman"/>
                            <w:lang w:val="en-US"/>
                          </w:rPr>
                        </w:pPr>
                        <w:r w:rsidRPr="00F26B98">
                          <w:rPr>
                            <w:rFonts w:eastAsia="Times New Roman"/>
                            <w:lang w:val="en-US"/>
                          </w:rPr>
                          <w:t xml:space="preserve"> </w:t>
                        </w:r>
                      </w:p>
                      <w:tbl>
                        <w:tblPr>
                          <w:tblW w:w="5000" w:type="pct"/>
                          <w:tblCellSpacing w:w="0" w:type="dxa"/>
                          <w:tblCellMar>
                            <w:left w:w="0" w:type="dxa"/>
                            <w:right w:w="0" w:type="dxa"/>
                          </w:tblCellMar>
                          <w:tblLook w:val="04A0" w:firstRow="1" w:lastRow="0" w:firstColumn="1" w:lastColumn="0" w:noHBand="0" w:noVBand="1"/>
                        </w:tblPr>
                        <w:tblGrid>
                          <w:gridCol w:w="4509"/>
                          <w:gridCol w:w="4510"/>
                        </w:tblGrid>
                        <w:tr w:rsidR="00F26B98" w:rsidTr="00F26B98">
                          <w:trPr>
                            <w:tblCellSpacing w:w="0" w:type="dxa"/>
                          </w:trPr>
                          <w:tc>
                            <w:tcPr>
                              <w:tcW w:w="81" w:type="dxa"/>
                            </w:tcPr>
                            <w:p w:rsidR="00F26B98" w:rsidRDefault="00F26B98" w:rsidP="00EC7909">
                              <w:pPr>
                                <w:spacing w:line="360" w:lineRule="auto"/>
                              </w:pPr>
                              <w:r w:rsidRPr="00CD44D8">
                                <w:rPr>
                                  <w:rFonts w:ascii="Arial" w:hAnsi="Arial" w:cs="Arial"/>
                                  <w:noProof/>
                                  <w:color w:val="000000"/>
                                  <w:sz w:val="18"/>
                                  <w:szCs w:val="18"/>
                                </w:rPr>
                                <w:drawing>
                                  <wp:inline distT="0" distB="0" distL="0" distR="0" wp14:anchorId="776EB8CD" wp14:editId="6DB47B18">
                                    <wp:extent cx="4857750" cy="409575"/>
                                    <wp:effectExtent l="0" t="0" r="0" b="9525"/>
                                    <wp:docPr id="31" name="Picture 31"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tc>
                          <w:tc>
                            <w:tcPr>
                              <w:tcW w:w="8229" w:type="dxa"/>
                            </w:tcPr>
                            <w:p w:rsidR="00F26B98" w:rsidRDefault="00F26B98" w:rsidP="00EC7909">
                              <w:pPr>
                                <w:spacing w:line="360" w:lineRule="auto"/>
                              </w:pPr>
                              <w:r w:rsidRPr="00CD44D8">
                                <w:rPr>
                                  <w:rFonts w:ascii="Arial" w:hAnsi="Arial" w:cs="Arial"/>
                                  <w:noProof/>
                                  <w:color w:val="000000"/>
                                  <w:sz w:val="18"/>
                                  <w:szCs w:val="18"/>
                                </w:rPr>
                                <w:drawing>
                                  <wp:inline distT="0" distB="0" distL="0" distR="0" wp14:anchorId="0A489D25" wp14:editId="1EC14659">
                                    <wp:extent cx="4857750" cy="409575"/>
                                    <wp:effectExtent l="0" t="0" r="0" b="9525"/>
                                    <wp:docPr id="32" name="Picture 32"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tc>
                        </w:tr>
                      </w:tbl>
                      <w:p w:rsidR="006E1BB8" w:rsidRPr="00B053FC" w:rsidRDefault="006E1BB8" w:rsidP="00EC7909">
                        <w:pPr>
                          <w:pStyle w:val="Heading2"/>
                          <w:spacing w:line="360" w:lineRule="auto"/>
                          <w:rPr>
                            <w:rFonts w:eastAsia="Times New Roman"/>
                            <w:lang w:val="en-US"/>
                          </w:rPr>
                        </w:pPr>
                        <w:r w:rsidRPr="00B053FC">
                          <w:rPr>
                            <w:rFonts w:eastAsia="Times New Roman"/>
                            <w:lang w:val="en-US"/>
                          </w:rPr>
                          <w:t>Publications in Metis</w:t>
                        </w:r>
                      </w:p>
                      <w:p w:rsidR="006E1BB8" w:rsidRPr="00B053FC" w:rsidRDefault="006E1BB8" w:rsidP="00EC7909">
                        <w:pPr>
                          <w:spacing w:before="100" w:beforeAutospacing="1" w:after="100" w:afterAutospacing="1" w:line="360" w:lineRule="auto"/>
                          <w:rPr>
                            <w:rFonts w:ascii="Arial" w:hAnsi="Arial" w:cs="Arial"/>
                            <w:sz w:val="18"/>
                            <w:szCs w:val="18"/>
                            <w:lang w:val="en-US"/>
                          </w:rPr>
                        </w:pPr>
                        <w:r w:rsidRPr="00B053FC">
                          <w:rPr>
                            <w:rFonts w:ascii="Arial" w:hAnsi="Arial" w:cs="Arial"/>
                            <w:sz w:val="18"/>
                            <w:szCs w:val="18"/>
                            <w:lang w:val="en-US"/>
                          </w:rPr>
                          <w:t>As soon as you have a publication, it is necessary to fill in Metis. This is really important because Metis is for example linked with your profile page.</w:t>
                        </w:r>
                        <w:r w:rsidRPr="00B053FC">
                          <w:rPr>
                            <w:rFonts w:ascii="Arial" w:hAnsi="Arial" w:cs="Arial"/>
                            <w:sz w:val="18"/>
                            <w:szCs w:val="18"/>
                            <w:lang w:val="en-US"/>
                          </w:rPr>
                          <w:br/>
                        </w:r>
                        <w:r w:rsidRPr="00B053FC">
                          <w:rPr>
                            <w:rFonts w:ascii="Arial" w:hAnsi="Arial" w:cs="Arial"/>
                            <w:sz w:val="18"/>
                            <w:szCs w:val="18"/>
                            <w:lang w:val="en-US"/>
                          </w:rPr>
                          <w:br/>
                        </w:r>
                        <w:r w:rsidR="00CA0374">
                          <w:rPr>
                            <w:rFonts w:ascii="Arial" w:hAnsi="Arial" w:cs="Arial"/>
                            <w:noProof/>
                            <w:color w:val="000000"/>
                            <w:sz w:val="18"/>
                            <w:szCs w:val="18"/>
                          </w:rPr>
                          <w:drawing>
                            <wp:inline distT="0" distB="0" distL="0" distR="0" wp14:anchorId="164DAFBB" wp14:editId="3D5B51A8">
                              <wp:extent cx="5686425" cy="409575"/>
                              <wp:effectExtent l="0" t="0" r="9525" b="9525"/>
                              <wp:docPr id="43" name="Picture 43"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86425" cy="409575"/>
                                      </a:xfrm>
                                      <a:prstGeom prst="rect">
                                        <a:avLst/>
                                      </a:prstGeom>
                                      <a:noFill/>
                                      <a:ln>
                                        <a:noFill/>
                                      </a:ln>
                                    </pic:spPr>
                                  </pic:pic>
                                </a:graphicData>
                              </a:graphic>
                            </wp:inline>
                          </w:drawing>
                        </w:r>
                      </w:p>
                      <w:p w:rsidR="006E1BB8" w:rsidRPr="00B053FC" w:rsidRDefault="006E1BB8" w:rsidP="00EC7909">
                        <w:pPr>
                          <w:pStyle w:val="Heading2"/>
                          <w:spacing w:line="360" w:lineRule="auto"/>
                          <w:rPr>
                            <w:rFonts w:eastAsia="Times New Roman"/>
                            <w:lang w:val="en-US"/>
                          </w:rPr>
                        </w:pPr>
                        <w:r w:rsidRPr="00B053FC">
                          <w:rPr>
                            <w:rFonts w:eastAsia="Times New Roman"/>
                            <w:lang w:val="en-US"/>
                          </w:rPr>
                          <w:t>From Blackboard to Canvas</w:t>
                        </w:r>
                      </w:p>
                      <w:p w:rsidR="006E1BB8" w:rsidRDefault="006E1BB8" w:rsidP="00EC7909">
                        <w:pPr>
                          <w:spacing w:line="360" w:lineRule="auto"/>
                          <w:rPr>
                            <w:rFonts w:ascii="Arial" w:hAnsi="Arial" w:cs="Arial"/>
                            <w:sz w:val="18"/>
                            <w:szCs w:val="18"/>
                            <w:lang w:val="en-US"/>
                          </w:rPr>
                        </w:pPr>
                      </w:p>
                      <w:p w:rsidR="000421CE" w:rsidRPr="00B053FC" w:rsidRDefault="00A6264B" w:rsidP="00EC7909">
                        <w:pPr>
                          <w:spacing w:line="360" w:lineRule="auto"/>
                          <w:rPr>
                            <w:rFonts w:ascii="Arial" w:hAnsi="Arial" w:cs="Arial"/>
                            <w:sz w:val="18"/>
                            <w:szCs w:val="18"/>
                            <w:lang w:val="en-US"/>
                          </w:rPr>
                        </w:pPr>
                        <w:r>
                          <w:rPr>
                            <w:rFonts w:ascii="Arial" w:hAnsi="Arial" w:cs="Arial"/>
                            <w:sz w:val="18"/>
                            <w:szCs w:val="18"/>
                            <w:lang w:val="en-US"/>
                          </w:rPr>
                          <w:t xml:space="preserve">Important informative: </w:t>
                        </w:r>
                        <w:r w:rsidR="000421CE">
                          <w:rPr>
                            <w:rFonts w:ascii="Arial" w:hAnsi="Arial" w:cs="Arial"/>
                            <w:sz w:val="18"/>
                            <w:szCs w:val="18"/>
                            <w:lang w:val="en-US"/>
                          </w:rPr>
                          <w:t xml:space="preserve">Please note that Blackboard will close and after that it is not possible anymore to access your files. If you want to keep you files please copy them to your own files. </w:t>
                        </w:r>
                      </w:p>
                      <w:p w:rsidR="006E1BB8" w:rsidRPr="00B053FC" w:rsidRDefault="00CA0374" w:rsidP="00EC7909">
                        <w:pPr>
                          <w:pStyle w:val="NormalWeb"/>
                          <w:spacing w:line="360" w:lineRule="auto"/>
                          <w:rPr>
                            <w:rFonts w:ascii="Arial" w:hAnsi="Arial" w:cs="Arial"/>
                            <w:color w:val="000000"/>
                            <w:sz w:val="18"/>
                            <w:szCs w:val="18"/>
                            <w:lang w:val="en-US"/>
                          </w:rPr>
                        </w:pPr>
                        <w:r>
                          <w:rPr>
                            <w:rFonts w:ascii="Arial" w:hAnsi="Arial" w:cs="Arial"/>
                            <w:noProof/>
                            <w:color w:val="000000"/>
                            <w:sz w:val="18"/>
                            <w:szCs w:val="18"/>
                          </w:rPr>
                          <w:drawing>
                            <wp:inline distT="0" distB="0" distL="0" distR="0" wp14:anchorId="164DAFBB" wp14:editId="3D5B51A8">
                              <wp:extent cx="5686425" cy="409575"/>
                              <wp:effectExtent l="0" t="0" r="9525" b="9525"/>
                              <wp:docPr id="44" name="Picture 44"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86425" cy="409575"/>
                                      </a:xfrm>
                                      <a:prstGeom prst="rect">
                                        <a:avLst/>
                                      </a:prstGeom>
                                      <a:noFill/>
                                      <a:ln>
                                        <a:noFill/>
                                      </a:ln>
                                    </pic:spPr>
                                  </pic:pic>
                                </a:graphicData>
                              </a:graphic>
                            </wp:inline>
                          </w:drawing>
                        </w:r>
                      </w:p>
                      <w:p w:rsidR="000870E3" w:rsidRPr="00B053FC" w:rsidRDefault="000870E3" w:rsidP="00EC7909">
                        <w:pPr>
                          <w:pStyle w:val="Heading2"/>
                          <w:spacing w:line="360" w:lineRule="auto"/>
                          <w:rPr>
                            <w:rFonts w:eastAsia="Times New Roman"/>
                            <w:lang w:val="en-US"/>
                          </w:rPr>
                        </w:pPr>
                        <w:r w:rsidRPr="00B053FC">
                          <w:rPr>
                            <w:rFonts w:eastAsia="Times New Roman"/>
                            <w:lang w:val="en-US"/>
                          </w:rPr>
                          <w:t>Publications</w:t>
                        </w:r>
                      </w:p>
                      <w:p w:rsidR="00CA0374" w:rsidRDefault="00CA0374" w:rsidP="00A6264B">
                        <w:pPr>
                          <w:pStyle w:val="ListParagraph"/>
                          <w:numPr>
                            <w:ilvl w:val="0"/>
                            <w:numId w:val="4"/>
                          </w:numPr>
                          <w:spacing w:before="100" w:beforeAutospacing="1" w:after="100" w:afterAutospacing="1" w:line="360" w:lineRule="auto"/>
                          <w:rPr>
                            <w:rFonts w:ascii="Arial" w:hAnsi="Arial" w:cs="Arial"/>
                            <w:sz w:val="18"/>
                            <w:szCs w:val="18"/>
                            <w:lang w:val="en-US"/>
                          </w:rPr>
                        </w:pPr>
                        <w:r w:rsidRPr="00CA0374">
                          <w:rPr>
                            <w:rFonts w:ascii="Arial" w:hAnsi="Arial" w:cs="Arial"/>
                            <w:sz w:val="18"/>
                            <w:szCs w:val="18"/>
                            <w:lang w:val="en-US"/>
                          </w:rPr>
                          <w:t>Iain Hamlin, Gordon R.T. Wright,</w:t>
                        </w:r>
                        <w:r>
                          <w:rPr>
                            <w:rFonts w:ascii="Arial" w:hAnsi="Arial" w:cs="Arial"/>
                            <w:b/>
                            <w:sz w:val="18"/>
                            <w:szCs w:val="18"/>
                            <w:lang w:val="en-US"/>
                          </w:rPr>
                          <w:t xml:space="preserve"> </w:t>
                        </w:r>
                        <w:proofErr w:type="gramStart"/>
                        <w:r w:rsidR="000870E3" w:rsidRPr="00120E3B">
                          <w:rPr>
                            <w:rFonts w:ascii="Arial" w:hAnsi="Arial" w:cs="Arial"/>
                            <w:b/>
                            <w:sz w:val="18"/>
                            <w:szCs w:val="18"/>
                            <w:lang w:val="en-US"/>
                          </w:rPr>
                          <w:t>Sophie</w:t>
                        </w:r>
                        <w:proofErr w:type="gramEnd"/>
                        <w:r w:rsidR="000870E3" w:rsidRPr="00120E3B">
                          <w:rPr>
                            <w:rFonts w:ascii="Arial" w:hAnsi="Arial" w:cs="Arial"/>
                            <w:b/>
                            <w:sz w:val="18"/>
                            <w:szCs w:val="18"/>
                            <w:lang w:val="en-US"/>
                          </w:rPr>
                          <w:t xml:space="preserve"> van der Zee</w:t>
                        </w:r>
                        <w:r>
                          <w:rPr>
                            <w:rFonts w:ascii="Arial" w:hAnsi="Arial" w:cs="Arial"/>
                            <w:b/>
                            <w:sz w:val="18"/>
                            <w:szCs w:val="18"/>
                            <w:lang w:val="en-US"/>
                          </w:rPr>
                          <w:t xml:space="preserve">, </w:t>
                        </w:r>
                        <w:proofErr w:type="spellStart"/>
                        <w:r w:rsidRPr="00CA0374">
                          <w:rPr>
                            <w:rFonts w:ascii="Arial" w:hAnsi="Arial" w:cs="Arial"/>
                            <w:sz w:val="18"/>
                            <w:szCs w:val="18"/>
                            <w:lang w:val="en-US"/>
                          </w:rPr>
                          <w:t>Suart</w:t>
                        </w:r>
                        <w:proofErr w:type="spellEnd"/>
                        <w:r w:rsidRPr="00CA0374">
                          <w:rPr>
                            <w:rFonts w:ascii="Arial" w:hAnsi="Arial" w:cs="Arial"/>
                            <w:sz w:val="18"/>
                            <w:szCs w:val="18"/>
                            <w:lang w:val="en-US"/>
                          </w:rPr>
                          <w:t xml:space="preserve"> Wilson</w:t>
                        </w:r>
                        <w:r>
                          <w:rPr>
                            <w:rFonts w:ascii="Arial" w:hAnsi="Arial" w:cs="Arial"/>
                            <w:sz w:val="18"/>
                            <w:szCs w:val="18"/>
                            <w:lang w:val="en-US"/>
                          </w:rPr>
                          <w:t xml:space="preserve"> (2018)</w:t>
                        </w:r>
                        <w:r w:rsidR="000870E3">
                          <w:rPr>
                            <w:rFonts w:ascii="Arial" w:hAnsi="Arial" w:cs="Arial"/>
                            <w:sz w:val="18"/>
                            <w:szCs w:val="18"/>
                            <w:lang w:val="en-US"/>
                          </w:rPr>
                          <w:t>:</w:t>
                        </w:r>
                        <w:r w:rsidR="000870E3" w:rsidRPr="00120E3B">
                          <w:rPr>
                            <w:rFonts w:ascii="Arial" w:hAnsi="Arial" w:cs="Arial"/>
                            <w:sz w:val="18"/>
                            <w:szCs w:val="18"/>
                            <w:lang w:val="en-US"/>
                          </w:rPr>
                          <w:t xml:space="preserve"> </w:t>
                        </w:r>
                        <w:hyperlink r:id="rId9" w:history="1">
                          <w:r w:rsidR="000870E3" w:rsidRPr="00CA0374">
                            <w:rPr>
                              <w:rStyle w:val="Hyperlink"/>
                              <w:rFonts w:ascii="Arial" w:hAnsi="Arial" w:cs="Arial"/>
                              <w:sz w:val="18"/>
                              <w:szCs w:val="18"/>
                              <w:lang w:val="en-US"/>
                            </w:rPr>
                            <w:t>The dimensions of deception detection: Self</w:t>
                          </w:r>
                          <w:r w:rsidR="000870E3" w:rsidRPr="00CA0374">
                            <w:rPr>
                              <w:rStyle w:val="Hyperlink"/>
                              <w:rFonts w:ascii="Cambria Math" w:hAnsi="Cambria Math" w:cs="Cambria Math"/>
                              <w:sz w:val="18"/>
                              <w:szCs w:val="18"/>
                              <w:lang w:val="en-US"/>
                            </w:rPr>
                            <w:t>‐</w:t>
                          </w:r>
                          <w:r w:rsidR="000870E3" w:rsidRPr="00CA0374">
                            <w:rPr>
                              <w:rStyle w:val="Hyperlink"/>
                              <w:rFonts w:ascii="Arial" w:hAnsi="Arial" w:cs="Arial"/>
                              <w:sz w:val="18"/>
                              <w:szCs w:val="18"/>
                              <w:lang w:val="en-US"/>
                            </w:rPr>
                            <w:t>reported deception cue use is underpinned by two broad factors</w:t>
                          </w:r>
                        </w:hyperlink>
                        <w:r w:rsidR="000870E3">
                          <w:rPr>
                            <w:rFonts w:ascii="Arial" w:hAnsi="Arial" w:cs="Arial"/>
                            <w:sz w:val="18"/>
                            <w:szCs w:val="18"/>
                            <w:lang w:val="en-US"/>
                          </w:rPr>
                          <w:t>.</w:t>
                        </w:r>
                        <w:r w:rsidR="000870E3" w:rsidRPr="00120E3B">
                          <w:rPr>
                            <w:rFonts w:ascii="Arial" w:hAnsi="Arial" w:cs="Arial"/>
                            <w:sz w:val="18"/>
                            <w:szCs w:val="18"/>
                            <w:lang w:val="en-US"/>
                          </w:rPr>
                          <w:t xml:space="preserve"> </w:t>
                        </w:r>
                        <w:r w:rsidR="000870E3" w:rsidRPr="00CA0374">
                          <w:rPr>
                            <w:rFonts w:ascii="Arial" w:hAnsi="Arial" w:cs="Arial"/>
                            <w:i/>
                            <w:sz w:val="18"/>
                            <w:szCs w:val="18"/>
                            <w:lang w:val="en-US"/>
                          </w:rPr>
                          <w:t>Applied Cognitive Psychology</w:t>
                        </w:r>
                      </w:p>
                      <w:p w:rsidR="00CA0374" w:rsidRPr="00CA0374" w:rsidRDefault="00CA0374" w:rsidP="00A6264B">
                        <w:pPr>
                          <w:pStyle w:val="ListParagraph"/>
                          <w:numPr>
                            <w:ilvl w:val="0"/>
                            <w:numId w:val="4"/>
                          </w:numPr>
                          <w:spacing w:before="100" w:beforeAutospacing="1" w:after="100" w:afterAutospacing="1" w:line="360" w:lineRule="auto"/>
                          <w:rPr>
                            <w:rFonts w:ascii="Arial" w:hAnsi="Arial" w:cs="Arial"/>
                            <w:sz w:val="18"/>
                            <w:szCs w:val="18"/>
                            <w:lang w:val="en-US"/>
                          </w:rPr>
                        </w:pPr>
                        <w:proofErr w:type="spellStart"/>
                        <w:r w:rsidRPr="00CA0374">
                          <w:rPr>
                            <w:rFonts w:ascii="Arial" w:hAnsi="Arial" w:cs="Arial"/>
                            <w:color w:val="000000"/>
                            <w:sz w:val="18"/>
                            <w:szCs w:val="18"/>
                            <w:shd w:val="clear" w:color="auto" w:fill="FFFFFF"/>
                            <w:lang w:val="en-US"/>
                          </w:rPr>
                          <w:t>Picchio</w:t>
                        </w:r>
                        <w:proofErr w:type="spellEnd"/>
                        <w:r w:rsidRPr="00CA0374">
                          <w:rPr>
                            <w:rFonts w:ascii="Arial" w:hAnsi="Arial" w:cs="Arial"/>
                            <w:color w:val="000000"/>
                            <w:sz w:val="18"/>
                            <w:szCs w:val="18"/>
                            <w:shd w:val="clear" w:color="auto" w:fill="FFFFFF"/>
                            <w:lang w:val="en-US"/>
                          </w:rPr>
                          <w:t xml:space="preserve">, M., S. </w:t>
                        </w:r>
                        <w:proofErr w:type="spellStart"/>
                        <w:r w:rsidRPr="00CA0374">
                          <w:rPr>
                            <w:rFonts w:ascii="Arial" w:hAnsi="Arial" w:cs="Arial"/>
                            <w:color w:val="000000"/>
                            <w:sz w:val="18"/>
                            <w:szCs w:val="18"/>
                            <w:shd w:val="clear" w:color="auto" w:fill="FFFFFF"/>
                            <w:lang w:val="en-US"/>
                          </w:rPr>
                          <w:t>Suetens</w:t>
                        </w:r>
                        <w:proofErr w:type="spellEnd"/>
                        <w:r w:rsidRPr="00CA0374">
                          <w:rPr>
                            <w:rFonts w:ascii="Arial" w:hAnsi="Arial" w:cs="Arial"/>
                            <w:color w:val="000000"/>
                            <w:sz w:val="18"/>
                            <w:szCs w:val="18"/>
                            <w:shd w:val="clear" w:color="auto" w:fill="FFFFFF"/>
                            <w:lang w:val="en-US"/>
                          </w:rPr>
                          <w:t xml:space="preserve"> and </w:t>
                        </w:r>
                        <w:r w:rsidRPr="00CA0374">
                          <w:rPr>
                            <w:rFonts w:ascii="Arial" w:hAnsi="Arial" w:cs="Arial"/>
                            <w:b/>
                            <w:color w:val="000000"/>
                            <w:sz w:val="18"/>
                            <w:szCs w:val="18"/>
                            <w:shd w:val="clear" w:color="auto" w:fill="FFFFFF"/>
                            <w:lang w:val="en-US"/>
                          </w:rPr>
                          <w:t>J.C. van Ours</w:t>
                        </w:r>
                        <w:r w:rsidRPr="00CA0374">
                          <w:rPr>
                            <w:rFonts w:ascii="Arial" w:hAnsi="Arial" w:cs="Arial"/>
                            <w:color w:val="000000"/>
                            <w:sz w:val="18"/>
                            <w:szCs w:val="18"/>
                            <w:shd w:val="clear" w:color="auto" w:fill="FFFFFF"/>
                            <w:lang w:val="en-US"/>
                          </w:rPr>
                          <w:t xml:space="preserve"> (2018) </w:t>
                        </w:r>
                        <w:hyperlink r:id="rId10" w:tgtFrame="_blank" w:history="1">
                          <w:r w:rsidRPr="00CA0374">
                            <w:rPr>
                              <w:rStyle w:val="Hyperlink"/>
                              <w:rFonts w:ascii="Arial" w:hAnsi="Arial" w:cs="Arial"/>
                              <w:sz w:val="18"/>
                              <w:szCs w:val="18"/>
                              <w:shd w:val="clear" w:color="auto" w:fill="FFFFFF"/>
                              <w:lang w:val="en-US"/>
                            </w:rPr>
                            <w:t>Labor supply effects of winning a lottery</w:t>
                          </w:r>
                        </w:hyperlink>
                        <w:r w:rsidRPr="00CA0374">
                          <w:rPr>
                            <w:rFonts w:ascii="Arial" w:hAnsi="Arial" w:cs="Arial"/>
                            <w:color w:val="000000"/>
                            <w:sz w:val="18"/>
                            <w:szCs w:val="18"/>
                            <w:shd w:val="clear" w:color="auto" w:fill="FFFFFF"/>
                            <w:lang w:val="en-US"/>
                          </w:rPr>
                          <w:t>, </w:t>
                        </w:r>
                        <w:r w:rsidRPr="00CA0374">
                          <w:rPr>
                            <w:rFonts w:ascii="Arial" w:hAnsi="Arial" w:cs="Arial"/>
                            <w:i/>
                            <w:iCs/>
                            <w:color w:val="000000"/>
                            <w:sz w:val="18"/>
                            <w:szCs w:val="18"/>
                            <w:shd w:val="clear" w:color="auto" w:fill="FFFFFF"/>
                            <w:lang w:val="en-US"/>
                          </w:rPr>
                          <w:t>Economic Journal, </w:t>
                        </w:r>
                        <w:r w:rsidRPr="00CA0374">
                          <w:rPr>
                            <w:rFonts w:ascii="Arial" w:hAnsi="Arial" w:cs="Arial"/>
                            <w:color w:val="000000"/>
                            <w:sz w:val="18"/>
                            <w:szCs w:val="18"/>
                            <w:shd w:val="clear" w:color="auto" w:fill="FFFFFF"/>
                            <w:lang w:val="en-US"/>
                          </w:rPr>
                          <w:t>128 (611) 1700-1729. </w:t>
                        </w:r>
                      </w:p>
                      <w:p w:rsidR="00CA0374" w:rsidRPr="00120E3B" w:rsidRDefault="00CA0374" w:rsidP="00CA0374">
                        <w:pPr>
                          <w:pStyle w:val="ListParagraph"/>
                          <w:spacing w:before="100" w:beforeAutospacing="1" w:after="100" w:afterAutospacing="1" w:line="360" w:lineRule="auto"/>
                          <w:rPr>
                            <w:rFonts w:ascii="Arial" w:hAnsi="Arial" w:cs="Arial"/>
                            <w:sz w:val="18"/>
                            <w:szCs w:val="18"/>
                            <w:lang w:val="en-US"/>
                          </w:rPr>
                        </w:pPr>
                      </w:p>
                      <w:p w:rsidR="000870E3" w:rsidRPr="00B053FC" w:rsidRDefault="00CA0374" w:rsidP="00EC7909">
                        <w:pPr>
                          <w:pStyle w:val="Heading2"/>
                          <w:spacing w:line="360" w:lineRule="auto"/>
                          <w:rPr>
                            <w:sz w:val="18"/>
                            <w:szCs w:val="18"/>
                            <w:lang w:val="en-US"/>
                          </w:rPr>
                        </w:pPr>
                        <w:r>
                          <w:rPr>
                            <w:noProof/>
                            <w:sz w:val="18"/>
                            <w:szCs w:val="18"/>
                          </w:rPr>
                          <w:drawing>
                            <wp:inline distT="0" distB="0" distL="0" distR="0" wp14:anchorId="164DAFBB" wp14:editId="3D5B51A8">
                              <wp:extent cx="5686425" cy="409575"/>
                              <wp:effectExtent l="0" t="0" r="9525" b="9525"/>
                              <wp:docPr id="45" name="Picture 45"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86425" cy="409575"/>
                                      </a:xfrm>
                                      <a:prstGeom prst="rect">
                                        <a:avLst/>
                                      </a:prstGeom>
                                      <a:noFill/>
                                      <a:ln>
                                        <a:noFill/>
                                      </a:ln>
                                    </pic:spPr>
                                  </pic:pic>
                                </a:graphicData>
                              </a:graphic>
                            </wp:inline>
                          </w:drawing>
                        </w:r>
                      </w:p>
                      <w:p w:rsidR="000870E3" w:rsidRPr="00B053FC" w:rsidRDefault="000870E3" w:rsidP="00EC7909">
                        <w:pPr>
                          <w:pStyle w:val="Heading2"/>
                          <w:spacing w:line="360" w:lineRule="auto"/>
                          <w:rPr>
                            <w:rFonts w:eastAsia="Times New Roman"/>
                            <w:lang w:val="en-US"/>
                          </w:rPr>
                        </w:pPr>
                        <w:r w:rsidRPr="00B053FC">
                          <w:rPr>
                            <w:rFonts w:eastAsia="Times New Roman"/>
                            <w:lang w:val="en-US"/>
                          </w:rPr>
                          <w:t>Profile pages</w:t>
                        </w:r>
                      </w:p>
                      <w:p w:rsidR="000870E3" w:rsidRPr="00B053FC" w:rsidRDefault="000870E3" w:rsidP="00EC7909">
                        <w:pPr>
                          <w:spacing w:before="100" w:beforeAutospacing="1" w:after="100" w:afterAutospacing="1" w:line="360" w:lineRule="auto"/>
                          <w:rPr>
                            <w:rFonts w:ascii="Arial" w:hAnsi="Arial" w:cs="Arial"/>
                            <w:sz w:val="18"/>
                            <w:szCs w:val="18"/>
                            <w:lang w:val="en-US"/>
                          </w:rPr>
                        </w:pPr>
                        <w:r w:rsidRPr="00B053FC">
                          <w:rPr>
                            <w:rFonts w:ascii="Arial" w:hAnsi="Arial" w:cs="Arial"/>
                            <w:sz w:val="18"/>
                            <w:szCs w:val="18"/>
                            <w:lang w:val="en-US"/>
                          </w:rPr>
                          <w:t xml:space="preserve">The new profile pages are online again. Please check if your page is available on </w:t>
                        </w:r>
                        <w:hyperlink r:id="rId11" w:history="1">
                          <w:r w:rsidRPr="00B053FC">
                            <w:rPr>
                              <w:rStyle w:val="Hyperlink"/>
                              <w:rFonts w:ascii="Arial" w:hAnsi="Arial" w:cs="Arial"/>
                              <w:sz w:val="18"/>
                              <w:szCs w:val="18"/>
                              <w:lang w:val="en-US"/>
                            </w:rPr>
                            <w:t>www.eur.nl/en/ese/people</w:t>
                          </w:r>
                        </w:hyperlink>
                        <w:r w:rsidRPr="00B053FC">
                          <w:rPr>
                            <w:rFonts w:ascii="Arial" w:hAnsi="Arial" w:cs="Arial"/>
                            <w:sz w:val="18"/>
                            <w:szCs w:val="18"/>
                            <w:lang w:val="en-US"/>
                          </w:rPr>
                          <w:t xml:space="preserve">. </w:t>
                        </w:r>
                      </w:p>
                      <w:p w:rsidR="000870E3" w:rsidRPr="00B053FC" w:rsidRDefault="00CA0374" w:rsidP="00EC7909">
                        <w:pPr>
                          <w:spacing w:before="100" w:beforeAutospacing="1" w:after="100" w:afterAutospacing="1" w:line="360" w:lineRule="auto"/>
                          <w:rPr>
                            <w:rFonts w:ascii="Arial" w:hAnsi="Arial" w:cs="Arial"/>
                            <w:sz w:val="18"/>
                            <w:szCs w:val="18"/>
                            <w:lang w:val="en-US"/>
                          </w:rPr>
                        </w:pPr>
                        <w:r>
                          <w:rPr>
                            <w:rFonts w:ascii="Arial" w:hAnsi="Arial" w:cs="Arial"/>
                            <w:noProof/>
                            <w:color w:val="000000"/>
                            <w:sz w:val="18"/>
                            <w:szCs w:val="18"/>
                          </w:rPr>
                          <w:drawing>
                            <wp:inline distT="0" distB="0" distL="0" distR="0" wp14:anchorId="164DAFBB" wp14:editId="3D5B51A8">
                              <wp:extent cx="5686425" cy="409575"/>
                              <wp:effectExtent l="0" t="0" r="9525" b="9525"/>
                              <wp:docPr id="46" name="Picture 46"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86425" cy="409575"/>
                                      </a:xfrm>
                                      <a:prstGeom prst="rect">
                                        <a:avLst/>
                                      </a:prstGeom>
                                      <a:noFill/>
                                      <a:ln>
                                        <a:noFill/>
                                      </a:ln>
                                    </pic:spPr>
                                  </pic:pic>
                                </a:graphicData>
                              </a:graphic>
                            </wp:inline>
                          </w:drawing>
                        </w:r>
                      </w:p>
                      <w:p w:rsidR="006E1BB8" w:rsidRPr="00B053FC" w:rsidRDefault="006E1BB8" w:rsidP="00EC7909">
                        <w:pPr>
                          <w:pStyle w:val="Heading2"/>
                          <w:spacing w:line="360" w:lineRule="auto"/>
                          <w:rPr>
                            <w:rFonts w:eastAsia="Times New Roman"/>
                            <w:lang w:val="en-US"/>
                          </w:rPr>
                        </w:pPr>
                        <w:r w:rsidRPr="00B053FC">
                          <w:rPr>
                            <w:rFonts w:eastAsia="Times New Roman"/>
                            <w:lang w:val="en-US"/>
                          </w:rPr>
                          <w:t>Agenda</w:t>
                        </w:r>
                      </w:p>
                      <w:p w:rsidR="006E1BB8" w:rsidRPr="007C57A2" w:rsidRDefault="006E1BB8" w:rsidP="00A6264B">
                        <w:pPr>
                          <w:numPr>
                            <w:ilvl w:val="0"/>
                            <w:numId w:val="4"/>
                          </w:numPr>
                          <w:spacing w:before="100" w:beforeAutospacing="1" w:after="100" w:afterAutospacing="1" w:line="360" w:lineRule="auto"/>
                          <w:rPr>
                            <w:rFonts w:ascii="Arial" w:eastAsia="Times New Roman" w:hAnsi="Arial" w:cs="Arial"/>
                            <w:color w:val="000000"/>
                            <w:sz w:val="18"/>
                            <w:szCs w:val="18"/>
                            <w:lang w:val="en-US"/>
                          </w:rPr>
                        </w:pPr>
                        <w:r w:rsidRPr="00B053FC">
                          <w:rPr>
                            <w:rFonts w:ascii="Arial" w:eastAsia="Times New Roman" w:hAnsi="Arial" w:cs="Arial"/>
                            <w:color w:val="000000"/>
                            <w:sz w:val="18"/>
                            <w:szCs w:val="18"/>
                            <w:lang w:val="en-US"/>
                          </w:rPr>
                          <w:t>29 June</w:t>
                        </w:r>
                        <w:r w:rsidR="007C57A2">
                          <w:rPr>
                            <w:rFonts w:ascii="Arial" w:eastAsia="Times New Roman" w:hAnsi="Arial" w:cs="Arial"/>
                            <w:color w:val="000000"/>
                            <w:sz w:val="18"/>
                            <w:szCs w:val="18"/>
                            <w:lang w:val="en-US"/>
                          </w:rPr>
                          <w:t>:</w:t>
                        </w:r>
                        <w:r w:rsidRPr="00B053FC">
                          <w:rPr>
                            <w:rFonts w:ascii="Arial" w:eastAsia="Times New Roman" w:hAnsi="Arial" w:cs="Arial"/>
                            <w:color w:val="000000"/>
                            <w:sz w:val="18"/>
                            <w:szCs w:val="18"/>
                            <w:lang w:val="en-US"/>
                          </w:rPr>
                          <w:t xml:space="preserve"> Department Outing, </w:t>
                        </w:r>
                        <w:r w:rsidRPr="00B053FC">
                          <w:rPr>
                            <w:rFonts w:ascii="Arial" w:eastAsia="Times New Roman" w:hAnsi="Arial" w:cs="Arial"/>
                            <w:sz w:val="18"/>
                            <w:szCs w:val="18"/>
                            <w:lang w:val="en-US"/>
                          </w:rPr>
                          <w:t xml:space="preserve"> 13.30 – 20.00</w:t>
                        </w:r>
                      </w:p>
                      <w:p w:rsidR="007C57A2" w:rsidRPr="00A6264B" w:rsidRDefault="007C57A2" w:rsidP="00A6264B">
                        <w:pPr>
                          <w:numPr>
                            <w:ilvl w:val="0"/>
                            <w:numId w:val="4"/>
                          </w:numPr>
                          <w:spacing w:before="100" w:beforeAutospacing="1" w:after="100" w:afterAutospacing="1" w:line="360" w:lineRule="auto"/>
                          <w:rPr>
                            <w:rFonts w:ascii="Arial" w:eastAsia="Times New Roman" w:hAnsi="Arial" w:cs="Arial"/>
                            <w:color w:val="000000"/>
                            <w:sz w:val="18"/>
                            <w:szCs w:val="18"/>
                            <w:lang w:val="en-US"/>
                          </w:rPr>
                        </w:pPr>
                        <w:r>
                          <w:rPr>
                            <w:rFonts w:ascii="Arial" w:eastAsia="Times New Roman" w:hAnsi="Arial" w:cs="Arial"/>
                            <w:sz w:val="18"/>
                            <w:szCs w:val="18"/>
                            <w:lang w:val="en-US"/>
                          </w:rPr>
                          <w:t xml:space="preserve">4 October: Meeting with the Dean, 15.00 – 16.30 </w:t>
                        </w:r>
                      </w:p>
                      <w:p w:rsidR="00A6264B" w:rsidRDefault="00A6264B" w:rsidP="00A6264B">
                        <w:pPr>
                          <w:pStyle w:val="ListParagraph"/>
                          <w:numPr>
                            <w:ilvl w:val="0"/>
                            <w:numId w:val="4"/>
                          </w:numPr>
                          <w:spacing w:line="360" w:lineRule="auto"/>
                          <w:contextualSpacing w:val="0"/>
                          <w:rPr>
                            <w:rFonts w:ascii="Arial" w:hAnsi="Arial" w:cs="Arial"/>
                            <w:sz w:val="20"/>
                            <w:szCs w:val="20"/>
                          </w:rPr>
                        </w:pPr>
                        <w:r>
                          <w:rPr>
                            <w:rFonts w:ascii="Arial" w:hAnsi="Arial" w:cs="Arial"/>
                            <w:sz w:val="20"/>
                            <w:szCs w:val="20"/>
                          </w:rPr>
                          <w:t>6 oktober</w:t>
                        </w:r>
                        <w:r>
                          <w:rPr>
                            <w:rFonts w:ascii="Arial" w:hAnsi="Arial" w:cs="Arial"/>
                            <w:sz w:val="20"/>
                            <w:szCs w:val="20"/>
                          </w:rPr>
                          <w:t>:</w:t>
                        </w:r>
                        <w:r>
                          <w:rPr>
                            <w:rFonts w:ascii="Arial" w:hAnsi="Arial" w:cs="Arial"/>
                            <w:sz w:val="20"/>
                            <w:szCs w:val="20"/>
                          </w:rPr>
                          <w:t xml:space="preserve"> Bachelor Open Dag </w:t>
                        </w:r>
                      </w:p>
                      <w:p w:rsidR="00A6264B" w:rsidRDefault="00A6264B" w:rsidP="00A6264B">
                        <w:pPr>
                          <w:pStyle w:val="ListParagraph"/>
                          <w:numPr>
                            <w:ilvl w:val="0"/>
                            <w:numId w:val="4"/>
                          </w:numPr>
                          <w:spacing w:line="360" w:lineRule="auto"/>
                          <w:contextualSpacing w:val="0"/>
                          <w:rPr>
                            <w:rFonts w:ascii="Arial" w:hAnsi="Arial" w:cs="Arial"/>
                            <w:sz w:val="20"/>
                            <w:szCs w:val="20"/>
                          </w:rPr>
                        </w:pPr>
                        <w:r>
                          <w:rPr>
                            <w:rFonts w:ascii="Arial" w:hAnsi="Arial" w:cs="Arial"/>
                            <w:sz w:val="20"/>
                            <w:szCs w:val="20"/>
                          </w:rPr>
                          <w:t>20 oktober</w:t>
                        </w:r>
                        <w:r>
                          <w:rPr>
                            <w:rFonts w:ascii="Arial" w:hAnsi="Arial" w:cs="Arial"/>
                            <w:sz w:val="20"/>
                            <w:szCs w:val="20"/>
                          </w:rPr>
                          <w:t>:</w:t>
                        </w:r>
                        <w:r>
                          <w:rPr>
                            <w:rFonts w:ascii="Arial" w:hAnsi="Arial" w:cs="Arial"/>
                            <w:sz w:val="20"/>
                            <w:szCs w:val="20"/>
                          </w:rPr>
                          <w:t xml:space="preserve"> Erasmus MC Open Dag </w:t>
                        </w:r>
                      </w:p>
                      <w:p w:rsidR="00A6264B" w:rsidRPr="00A6264B" w:rsidRDefault="00A6264B" w:rsidP="00A6264B">
                        <w:pPr>
                          <w:pStyle w:val="ListParagraph"/>
                          <w:numPr>
                            <w:ilvl w:val="0"/>
                            <w:numId w:val="4"/>
                          </w:numPr>
                          <w:spacing w:line="360" w:lineRule="auto"/>
                          <w:contextualSpacing w:val="0"/>
                          <w:rPr>
                            <w:rFonts w:ascii="Arial" w:hAnsi="Arial" w:cs="Arial"/>
                            <w:sz w:val="20"/>
                            <w:szCs w:val="20"/>
                          </w:rPr>
                        </w:pPr>
                        <w:r>
                          <w:rPr>
                            <w:rFonts w:ascii="Arial" w:hAnsi="Arial" w:cs="Arial"/>
                            <w:sz w:val="20"/>
                            <w:szCs w:val="20"/>
                          </w:rPr>
                          <w:t>22 november</w:t>
                        </w:r>
                        <w:r>
                          <w:rPr>
                            <w:rFonts w:ascii="Arial" w:hAnsi="Arial" w:cs="Arial"/>
                            <w:sz w:val="20"/>
                            <w:szCs w:val="20"/>
                          </w:rPr>
                          <w:t>:</w:t>
                        </w:r>
                        <w:r>
                          <w:rPr>
                            <w:rFonts w:ascii="Arial" w:hAnsi="Arial" w:cs="Arial"/>
                            <w:sz w:val="20"/>
                            <w:szCs w:val="20"/>
                          </w:rPr>
                          <w:t xml:space="preserve"> Master Open Dag</w:t>
                        </w:r>
                      </w:p>
                      <w:p w:rsidR="006E1BB8" w:rsidRPr="00B053FC" w:rsidRDefault="00CA0374" w:rsidP="00EC7909">
                        <w:pPr>
                          <w:pStyle w:val="NormalWeb"/>
                          <w:spacing w:line="360" w:lineRule="auto"/>
                          <w:rPr>
                            <w:rFonts w:ascii="Arial" w:hAnsi="Arial" w:cs="Arial"/>
                            <w:color w:val="000000"/>
                            <w:sz w:val="18"/>
                            <w:szCs w:val="18"/>
                          </w:rPr>
                        </w:pPr>
                        <w:r>
                          <w:rPr>
                            <w:rFonts w:ascii="Arial" w:hAnsi="Arial" w:cs="Arial"/>
                            <w:noProof/>
                            <w:color w:val="000000"/>
                            <w:sz w:val="18"/>
                            <w:szCs w:val="18"/>
                          </w:rPr>
                          <w:drawing>
                            <wp:inline distT="0" distB="0" distL="0" distR="0" wp14:anchorId="164DAFBB" wp14:editId="3D5B51A8">
                              <wp:extent cx="5686425" cy="409575"/>
                              <wp:effectExtent l="0" t="0" r="9525" b="9525"/>
                              <wp:docPr id="47" name="Picture 47"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86425" cy="409575"/>
                                      </a:xfrm>
                                      <a:prstGeom prst="rect">
                                        <a:avLst/>
                                      </a:prstGeom>
                                      <a:noFill/>
                                      <a:ln>
                                        <a:noFill/>
                                      </a:ln>
                                    </pic:spPr>
                                  </pic:pic>
                                </a:graphicData>
                              </a:graphic>
                            </wp:inline>
                          </w:drawing>
                        </w:r>
                      </w:p>
                      <w:p w:rsidR="009B1C34" w:rsidRPr="00B053FC" w:rsidRDefault="009B1C34" w:rsidP="00EC7909">
                        <w:pPr>
                          <w:pStyle w:val="Heading2"/>
                          <w:spacing w:line="360" w:lineRule="auto"/>
                          <w:rPr>
                            <w:rFonts w:eastAsia="Times New Roman"/>
                            <w:lang w:val="en-US"/>
                          </w:rPr>
                        </w:pPr>
                        <w:r w:rsidRPr="00B053FC">
                          <w:rPr>
                            <w:rFonts w:eastAsia="Times New Roman"/>
                            <w:lang w:val="en-US"/>
                          </w:rPr>
                          <w:t>Upcoming holidays 2017</w:t>
                        </w:r>
                      </w:p>
                      <w:p w:rsidR="009B1C34" w:rsidRPr="00B053FC" w:rsidRDefault="009B1C34" w:rsidP="00EC7909">
                        <w:pPr>
                          <w:pStyle w:val="NormalWeb"/>
                          <w:spacing w:line="360" w:lineRule="auto"/>
                          <w:rPr>
                            <w:rFonts w:ascii="Arial" w:hAnsi="Arial" w:cs="Arial"/>
                            <w:color w:val="000000"/>
                            <w:sz w:val="18"/>
                            <w:szCs w:val="18"/>
                            <w:lang w:val="en-US"/>
                          </w:rPr>
                        </w:pPr>
                        <w:r w:rsidRPr="00B053FC">
                          <w:rPr>
                            <w:rFonts w:ascii="Arial" w:hAnsi="Arial" w:cs="Arial"/>
                            <w:color w:val="000000"/>
                            <w:sz w:val="18"/>
                            <w:szCs w:val="18"/>
                            <w:lang w:val="en-US"/>
                          </w:rPr>
                          <w:t>Upcoming national holidays on which the EUR is closed:</w:t>
                        </w:r>
                      </w:p>
                      <w:p w:rsidR="00E40887" w:rsidRPr="00B053FC" w:rsidRDefault="00E40887" w:rsidP="00A6264B">
                        <w:pPr>
                          <w:numPr>
                            <w:ilvl w:val="0"/>
                            <w:numId w:val="4"/>
                          </w:numPr>
                          <w:spacing w:before="100" w:beforeAutospacing="1" w:after="100" w:afterAutospacing="1" w:line="360" w:lineRule="auto"/>
                          <w:rPr>
                            <w:rFonts w:ascii="Arial" w:eastAsia="Times New Roman" w:hAnsi="Arial" w:cs="Arial"/>
                            <w:color w:val="000000"/>
                            <w:sz w:val="18"/>
                            <w:szCs w:val="18"/>
                          </w:rPr>
                        </w:pPr>
                        <w:proofErr w:type="spellStart"/>
                        <w:r w:rsidRPr="00B053FC">
                          <w:rPr>
                            <w:rFonts w:ascii="Arial" w:eastAsia="Times New Roman" w:hAnsi="Arial" w:cs="Arial"/>
                            <w:color w:val="000000"/>
                            <w:sz w:val="18"/>
                            <w:szCs w:val="18"/>
                          </w:rPr>
                          <w:t>Tuesday</w:t>
                        </w:r>
                        <w:proofErr w:type="spellEnd"/>
                        <w:r w:rsidRPr="00B053FC">
                          <w:rPr>
                            <w:rFonts w:ascii="Arial" w:eastAsia="Times New Roman" w:hAnsi="Arial" w:cs="Arial"/>
                            <w:color w:val="000000"/>
                            <w:sz w:val="18"/>
                            <w:szCs w:val="18"/>
                          </w:rPr>
                          <w:t xml:space="preserve"> 25 </w:t>
                        </w:r>
                        <w:proofErr w:type="gramStart"/>
                        <w:r w:rsidRPr="00B053FC">
                          <w:rPr>
                            <w:rFonts w:ascii="Arial" w:eastAsia="Times New Roman" w:hAnsi="Arial" w:cs="Arial"/>
                            <w:color w:val="000000"/>
                            <w:sz w:val="18"/>
                            <w:szCs w:val="18"/>
                          </w:rPr>
                          <w:t>December</w:t>
                        </w:r>
                        <w:proofErr w:type="gramEnd"/>
                        <w:r w:rsidRPr="00B053FC">
                          <w:rPr>
                            <w:rFonts w:ascii="Arial" w:eastAsia="Times New Roman" w:hAnsi="Arial" w:cs="Arial"/>
                            <w:color w:val="000000"/>
                            <w:sz w:val="18"/>
                            <w:szCs w:val="18"/>
                          </w:rPr>
                          <w:t xml:space="preserve"> - Christmas</w:t>
                        </w:r>
                      </w:p>
                      <w:p w:rsidR="00E40887" w:rsidRDefault="00E40887" w:rsidP="00A6264B">
                        <w:pPr>
                          <w:numPr>
                            <w:ilvl w:val="0"/>
                            <w:numId w:val="4"/>
                          </w:numPr>
                          <w:spacing w:before="100" w:beforeAutospacing="1" w:after="100" w:afterAutospacing="1" w:line="360" w:lineRule="auto"/>
                          <w:rPr>
                            <w:rFonts w:ascii="Arial" w:eastAsia="Times New Roman" w:hAnsi="Arial" w:cs="Arial"/>
                            <w:color w:val="000000"/>
                            <w:sz w:val="18"/>
                            <w:szCs w:val="18"/>
                          </w:rPr>
                        </w:pPr>
                        <w:proofErr w:type="spellStart"/>
                        <w:r w:rsidRPr="00B053FC">
                          <w:rPr>
                            <w:rFonts w:ascii="Arial" w:eastAsia="Times New Roman" w:hAnsi="Arial" w:cs="Arial"/>
                            <w:color w:val="000000"/>
                            <w:sz w:val="18"/>
                            <w:szCs w:val="18"/>
                          </w:rPr>
                          <w:t>Wednesday</w:t>
                        </w:r>
                        <w:proofErr w:type="spellEnd"/>
                        <w:r w:rsidRPr="00B053FC">
                          <w:rPr>
                            <w:rFonts w:ascii="Arial" w:eastAsia="Times New Roman" w:hAnsi="Arial" w:cs="Arial"/>
                            <w:color w:val="000000"/>
                            <w:sz w:val="18"/>
                            <w:szCs w:val="18"/>
                          </w:rPr>
                          <w:t xml:space="preserve"> 26 </w:t>
                        </w:r>
                        <w:proofErr w:type="gramStart"/>
                        <w:r w:rsidRPr="00B053FC">
                          <w:rPr>
                            <w:rFonts w:ascii="Arial" w:eastAsia="Times New Roman" w:hAnsi="Arial" w:cs="Arial"/>
                            <w:color w:val="000000"/>
                            <w:sz w:val="18"/>
                            <w:szCs w:val="18"/>
                          </w:rPr>
                          <w:t>December</w:t>
                        </w:r>
                        <w:proofErr w:type="gramEnd"/>
                        <w:r w:rsidRPr="00B053FC">
                          <w:rPr>
                            <w:rFonts w:ascii="Arial" w:eastAsia="Times New Roman" w:hAnsi="Arial" w:cs="Arial"/>
                            <w:color w:val="000000"/>
                            <w:sz w:val="18"/>
                            <w:szCs w:val="18"/>
                          </w:rPr>
                          <w:t xml:space="preserve"> - Christmas </w:t>
                        </w:r>
                        <w:proofErr w:type="spellStart"/>
                        <w:r w:rsidRPr="00B053FC">
                          <w:rPr>
                            <w:rFonts w:ascii="Arial" w:eastAsia="Times New Roman" w:hAnsi="Arial" w:cs="Arial"/>
                            <w:color w:val="000000"/>
                            <w:sz w:val="18"/>
                            <w:szCs w:val="18"/>
                          </w:rPr>
                          <w:t>Boxing</w:t>
                        </w:r>
                        <w:proofErr w:type="spellEnd"/>
                        <w:r w:rsidRPr="00B053FC">
                          <w:rPr>
                            <w:rFonts w:ascii="Arial" w:eastAsia="Times New Roman" w:hAnsi="Arial" w:cs="Arial"/>
                            <w:color w:val="000000"/>
                            <w:sz w:val="18"/>
                            <w:szCs w:val="18"/>
                          </w:rPr>
                          <w:t xml:space="preserve"> Day</w:t>
                        </w:r>
                      </w:p>
                      <w:p w:rsidR="006074B0" w:rsidRDefault="006074B0" w:rsidP="00A6264B">
                        <w:pPr>
                          <w:numPr>
                            <w:ilvl w:val="0"/>
                            <w:numId w:val="4"/>
                          </w:numPr>
                          <w:spacing w:before="100" w:beforeAutospacing="1" w:after="100" w:afterAutospacing="1" w:line="360" w:lineRule="auto"/>
                          <w:rPr>
                            <w:rFonts w:ascii="Arial" w:eastAsia="Times New Roman" w:hAnsi="Arial" w:cs="Arial"/>
                            <w:color w:val="000000"/>
                            <w:sz w:val="18"/>
                            <w:szCs w:val="18"/>
                          </w:rPr>
                        </w:pPr>
                        <w:proofErr w:type="spellStart"/>
                        <w:r>
                          <w:rPr>
                            <w:rFonts w:ascii="Arial" w:eastAsia="Times New Roman" w:hAnsi="Arial" w:cs="Arial"/>
                            <w:color w:val="000000"/>
                            <w:sz w:val="18"/>
                            <w:szCs w:val="18"/>
                          </w:rPr>
                          <w:t>Tuesday</w:t>
                        </w:r>
                        <w:proofErr w:type="spellEnd"/>
                        <w:r>
                          <w:rPr>
                            <w:rFonts w:ascii="Arial" w:eastAsia="Times New Roman" w:hAnsi="Arial" w:cs="Arial"/>
                            <w:color w:val="000000"/>
                            <w:sz w:val="18"/>
                            <w:szCs w:val="18"/>
                          </w:rPr>
                          <w:t xml:space="preserve"> 1 </w:t>
                        </w:r>
                        <w:proofErr w:type="spellStart"/>
                        <w:r>
                          <w:rPr>
                            <w:rFonts w:ascii="Arial" w:eastAsia="Times New Roman" w:hAnsi="Arial" w:cs="Arial"/>
                            <w:color w:val="000000"/>
                            <w:sz w:val="18"/>
                            <w:szCs w:val="18"/>
                          </w:rPr>
                          <w:t>January</w:t>
                        </w:r>
                        <w:proofErr w:type="spellEnd"/>
                        <w:r>
                          <w:rPr>
                            <w:rFonts w:ascii="Arial" w:eastAsia="Times New Roman" w:hAnsi="Arial" w:cs="Arial"/>
                            <w:color w:val="000000"/>
                            <w:sz w:val="18"/>
                            <w:szCs w:val="18"/>
                          </w:rPr>
                          <w:t xml:space="preserve"> 2019 – New </w:t>
                        </w:r>
                        <w:proofErr w:type="spellStart"/>
                        <w:r>
                          <w:rPr>
                            <w:rFonts w:ascii="Arial" w:eastAsia="Times New Roman" w:hAnsi="Arial" w:cs="Arial"/>
                            <w:color w:val="000000"/>
                            <w:sz w:val="18"/>
                            <w:szCs w:val="18"/>
                          </w:rPr>
                          <w:t>Year’s</w:t>
                        </w:r>
                        <w:proofErr w:type="spellEnd"/>
                        <w:r>
                          <w:rPr>
                            <w:rFonts w:ascii="Arial" w:eastAsia="Times New Roman" w:hAnsi="Arial" w:cs="Arial"/>
                            <w:color w:val="000000"/>
                            <w:sz w:val="18"/>
                            <w:szCs w:val="18"/>
                          </w:rPr>
                          <w:t xml:space="preserve"> Day</w:t>
                        </w:r>
                      </w:p>
                      <w:p w:rsidR="006074B0" w:rsidRPr="006074B0" w:rsidRDefault="006074B0" w:rsidP="00EC7909">
                        <w:pPr>
                          <w:spacing w:before="100" w:beforeAutospacing="1" w:after="100" w:afterAutospacing="1" w:line="360" w:lineRule="auto"/>
                          <w:rPr>
                            <w:rFonts w:ascii="Arial" w:hAnsi="Arial" w:cs="Arial"/>
                            <w:sz w:val="18"/>
                            <w:szCs w:val="18"/>
                            <w:lang w:val="en-US"/>
                          </w:rPr>
                        </w:pPr>
                        <w:r w:rsidRPr="006074B0">
                          <w:rPr>
                            <w:rFonts w:ascii="Arial" w:hAnsi="Arial" w:cs="Arial"/>
                            <w:sz w:val="18"/>
                            <w:szCs w:val="18"/>
                            <w:lang w:val="en-US"/>
                          </w:rPr>
                          <w:t xml:space="preserve">Please note that EUR is also closed from </w:t>
                        </w:r>
                        <w:r>
                          <w:rPr>
                            <w:rFonts w:ascii="Arial" w:hAnsi="Arial" w:cs="Arial"/>
                            <w:sz w:val="18"/>
                            <w:szCs w:val="18"/>
                            <w:lang w:val="en-US"/>
                          </w:rPr>
                          <w:t>24 December until 31</w:t>
                        </w:r>
                        <w:r w:rsidRPr="006074B0">
                          <w:rPr>
                            <w:rFonts w:ascii="Arial" w:hAnsi="Arial" w:cs="Arial"/>
                            <w:sz w:val="18"/>
                            <w:szCs w:val="18"/>
                            <w:lang w:val="en-US"/>
                          </w:rPr>
                          <w:t xml:space="preserve"> December</w:t>
                        </w:r>
                      </w:p>
                      <w:p w:rsidR="009B1C34" w:rsidRPr="00B053FC" w:rsidRDefault="00CA0374" w:rsidP="00EC7909">
                        <w:pPr>
                          <w:spacing w:line="360" w:lineRule="auto"/>
                          <w:rPr>
                            <w:rFonts w:ascii="Arial" w:hAnsi="Arial" w:cs="Arial"/>
                            <w:color w:val="000000"/>
                            <w:sz w:val="18"/>
                            <w:szCs w:val="18"/>
                            <w:lang w:val="en-US"/>
                          </w:rPr>
                        </w:pPr>
                        <w:r>
                          <w:rPr>
                            <w:rFonts w:ascii="Arial" w:hAnsi="Arial" w:cs="Arial"/>
                            <w:noProof/>
                            <w:color w:val="000000"/>
                            <w:sz w:val="18"/>
                            <w:szCs w:val="18"/>
                          </w:rPr>
                          <w:drawing>
                            <wp:inline distT="0" distB="0" distL="0" distR="0" wp14:anchorId="164DAFBB" wp14:editId="3D5B51A8">
                              <wp:extent cx="5686425" cy="409575"/>
                              <wp:effectExtent l="0" t="0" r="9525" b="9525"/>
                              <wp:docPr id="48" name="Picture 48"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86425" cy="409575"/>
                                      </a:xfrm>
                                      <a:prstGeom prst="rect">
                                        <a:avLst/>
                                      </a:prstGeom>
                                      <a:noFill/>
                                      <a:ln>
                                        <a:noFill/>
                                      </a:ln>
                                    </pic:spPr>
                                  </pic:pic>
                                </a:graphicData>
                              </a:graphic>
                            </wp:inline>
                          </w:drawing>
                        </w:r>
                      </w:p>
                      <w:p w:rsidR="00EC7909" w:rsidRPr="00EC7909" w:rsidRDefault="00EC7909" w:rsidP="00EC7909">
                        <w:pPr>
                          <w:pStyle w:val="Heading2"/>
                          <w:spacing w:line="360" w:lineRule="auto"/>
                          <w:rPr>
                            <w:rFonts w:eastAsia="Times New Roman"/>
                            <w:lang w:val="en-US"/>
                          </w:rPr>
                        </w:pPr>
                        <w:r>
                          <w:rPr>
                            <w:rFonts w:eastAsia="Times New Roman"/>
                            <w:lang w:val="en-US"/>
                          </w:rPr>
                          <w:t>New colleagues</w:t>
                        </w:r>
                      </w:p>
                      <w:tbl>
                        <w:tblPr>
                          <w:tblW w:w="5000" w:type="pct"/>
                          <w:tblCellSpacing w:w="0" w:type="dxa"/>
                          <w:tblCellMar>
                            <w:left w:w="0" w:type="dxa"/>
                            <w:right w:w="0" w:type="dxa"/>
                          </w:tblCellMar>
                          <w:tblLook w:val="04A0" w:firstRow="1" w:lastRow="0" w:firstColumn="1" w:lastColumn="0" w:noHBand="0" w:noVBand="1"/>
                        </w:tblPr>
                        <w:tblGrid>
                          <w:gridCol w:w="3394"/>
                          <w:gridCol w:w="5625"/>
                        </w:tblGrid>
                        <w:tr w:rsidR="00265099" w:rsidRPr="00EC7909" w:rsidTr="00EC7909">
                          <w:trPr>
                            <w:tblCellSpacing w:w="0" w:type="dxa"/>
                          </w:trPr>
                          <w:tc>
                            <w:tcPr>
                              <w:tcW w:w="2715" w:type="dxa"/>
                              <w:hideMark/>
                            </w:tcPr>
                            <w:p w:rsidR="00EC7909" w:rsidRDefault="00265099" w:rsidP="00EC7909">
                              <w:pPr>
                                <w:spacing w:line="330" w:lineRule="atLeast"/>
                                <w:rPr>
                                  <w:rFonts w:ascii="Arial" w:hAnsi="Arial" w:cs="Arial"/>
                                  <w:color w:val="000000"/>
                                  <w:sz w:val="18"/>
                                  <w:szCs w:val="18"/>
                                </w:rPr>
                              </w:pPr>
                              <w:r w:rsidRPr="00265099">
                                <w:rPr>
                                  <w:rFonts w:ascii="Arial" w:hAnsi="Arial" w:cs="Arial"/>
                                  <w:noProof/>
                                  <w:color w:val="000000"/>
                                  <w:sz w:val="18"/>
                                  <w:szCs w:val="18"/>
                                </w:rPr>
                                <w:drawing>
                                  <wp:inline distT="0" distB="0" distL="0" distR="0">
                                    <wp:extent cx="1684842" cy="1733550"/>
                                    <wp:effectExtent l="0" t="0" r="0" b="0"/>
                                    <wp:docPr id="9" name="Picture 9" descr="\\campus.eur.nl\shared\departments\ESE-TE-OM\HR\Personeel\WP\Hainguerlot, Marine\Photo 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mpus.eur.nl\shared\departments\ESE-TE-OM\HR\Personeel\WP\Hainguerlot, Marine\Photo 2018.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01327" cy="1750511"/>
                                            </a:xfrm>
                                            <a:prstGeom prst="rect">
                                              <a:avLst/>
                                            </a:prstGeom>
                                            <a:noFill/>
                                            <a:ln>
                                              <a:noFill/>
                                            </a:ln>
                                          </pic:spPr>
                                        </pic:pic>
                                      </a:graphicData>
                                    </a:graphic>
                                  </wp:inline>
                                </w:drawing>
                              </w:r>
                            </w:p>
                          </w:tc>
                          <w:tc>
                            <w:tcPr>
                              <w:tcW w:w="4500" w:type="dxa"/>
                              <w:hideMark/>
                            </w:tcPr>
                            <w:p w:rsidR="00EC7909" w:rsidRPr="00EC7909" w:rsidRDefault="00EC7909" w:rsidP="00F44913">
                              <w:pPr>
                                <w:spacing w:line="330" w:lineRule="atLeast"/>
                                <w:rPr>
                                  <w:rFonts w:ascii="Arial" w:hAnsi="Arial" w:cs="Arial"/>
                                  <w:color w:val="000000"/>
                                  <w:sz w:val="18"/>
                                  <w:szCs w:val="18"/>
                                  <w:lang w:val="en-US"/>
                                </w:rPr>
                              </w:pPr>
                              <w:r w:rsidRPr="00EC7909">
                                <w:rPr>
                                  <w:rFonts w:ascii="Arial" w:hAnsi="Arial" w:cs="Arial"/>
                                  <w:color w:val="000000"/>
                                  <w:sz w:val="18"/>
                                  <w:szCs w:val="18"/>
                                  <w:lang w:val="en-US"/>
                                </w:rPr>
                                <w:t xml:space="preserve">As of </w:t>
                              </w:r>
                              <w:r>
                                <w:rPr>
                                  <w:rFonts w:ascii="Arial" w:hAnsi="Arial" w:cs="Arial"/>
                                  <w:color w:val="000000"/>
                                  <w:sz w:val="18"/>
                                  <w:szCs w:val="18"/>
                                  <w:lang w:val="en-US"/>
                                </w:rPr>
                                <w:t xml:space="preserve">1 </w:t>
                              </w:r>
                              <w:r w:rsidR="00F44913">
                                <w:rPr>
                                  <w:rFonts w:ascii="Arial" w:hAnsi="Arial" w:cs="Arial"/>
                                  <w:color w:val="000000"/>
                                  <w:sz w:val="18"/>
                                  <w:szCs w:val="18"/>
                                  <w:lang w:val="en-US"/>
                                </w:rPr>
                                <w:t>Septem</w:t>
                              </w:r>
                              <w:r>
                                <w:rPr>
                                  <w:rFonts w:ascii="Arial" w:hAnsi="Arial" w:cs="Arial"/>
                                  <w:color w:val="000000"/>
                                  <w:sz w:val="18"/>
                                  <w:szCs w:val="18"/>
                                  <w:lang w:val="en-US"/>
                                </w:rPr>
                                <w:t>ber 2018, we’ll welcome</w:t>
                              </w:r>
                              <w:r w:rsidRPr="00EC7909">
                                <w:rPr>
                                  <w:rFonts w:ascii="Arial" w:hAnsi="Arial" w:cs="Arial"/>
                                  <w:color w:val="000000"/>
                                  <w:sz w:val="18"/>
                                  <w:szCs w:val="18"/>
                                  <w:lang w:val="en-US"/>
                                </w:rPr>
                                <w:t xml:space="preserve"> </w:t>
                              </w:r>
                              <w:r w:rsidR="002656F6">
                                <w:rPr>
                                  <w:rFonts w:ascii="Arial" w:hAnsi="Arial" w:cs="Arial"/>
                                  <w:b/>
                                  <w:color w:val="000000"/>
                                  <w:sz w:val="18"/>
                                  <w:szCs w:val="18"/>
                                  <w:lang w:val="en-US"/>
                                </w:rPr>
                                <w:t>Marine Hainguerlot</w:t>
                              </w:r>
                              <w:r>
                                <w:rPr>
                                  <w:rFonts w:ascii="Arial" w:hAnsi="Arial" w:cs="Arial"/>
                                  <w:color w:val="000000"/>
                                  <w:sz w:val="18"/>
                                  <w:szCs w:val="18"/>
                                  <w:lang w:val="en-US"/>
                                </w:rPr>
                                <w:t xml:space="preserve">. </w:t>
                              </w:r>
                              <w:r w:rsidR="00F44913">
                                <w:rPr>
                                  <w:rFonts w:ascii="Arial" w:hAnsi="Arial" w:cs="Arial"/>
                                  <w:color w:val="000000"/>
                                  <w:sz w:val="18"/>
                                  <w:szCs w:val="18"/>
                                  <w:lang w:val="en-US"/>
                                </w:rPr>
                                <w:t>Sh</w:t>
                              </w:r>
                              <w:r>
                                <w:rPr>
                                  <w:rFonts w:ascii="Arial" w:hAnsi="Arial" w:cs="Arial"/>
                                  <w:color w:val="000000"/>
                                  <w:sz w:val="18"/>
                                  <w:szCs w:val="18"/>
                                  <w:lang w:val="en-US"/>
                                </w:rPr>
                                <w:t xml:space="preserve">e is a postdoc </w:t>
                              </w:r>
                              <w:r w:rsidR="002656F6">
                                <w:rPr>
                                  <w:rFonts w:ascii="Arial" w:hAnsi="Arial" w:cs="Arial"/>
                                  <w:color w:val="000000"/>
                                  <w:sz w:val="18"/>
                                  <w:szCs w:val="18"/>
                                  <w:lang w:val="en-US"/>
                                </w:rPr>
                                <w:t xml:space="preserve">in </w:t>
                              </w:r>
                              <w:proofErr w:type="spellStart"/>
                              <w:r w:rsidR="002656F6">
                                <w:rPr>
                                  <w:rFonts w:ascii="Arial" w:hAnsi="Arial" w:cs="Arial"/>
                                  <w:color w:val="000000"/>
                                  <w:sz w:val="18"/>
                                  <w:szCs w:val="18"/>
                                  <w:lang w:val="en-US"/>
                                </w:rPr>
                                <w:t>Behavioural</w:t>
                              </w:r>
                              <w:proofErr w:type="spellEnd"/>
                              <w:r w:rsidR="002656F6">
                                <w:rPr>
                                  <w:rFonts w:ascii="Arial" w:hAnsi="Arial" w:cs="Arial"/>
                                  <w:color w:val="000000"/>
                                  <w:sz w:val="18"/>
                                  <w:szCs w:val="18"/>
                                  <w:lang w:val="en-US"/>
                                </w:rPr>
                                <w:t xml:space="preserve"> and Health Economics</w:t>
                              </w:r>
                              <w:r w:rsidRPr="00EC7909">
                                <w:rPr>
                                  <w:rFonts w:ascii="Arial" w:hAnsi="Arial" w:cs="Arial"/>
                                  <w:color w:val="000000"/>
                                  <w:sz w:val="18"/>
                                  <w:szCs w:val="18"/>
                                  <w:lang w:val="en-US"/>
                                </w:rPr>
                                <w:t>.</w:t>
                              </w:r>
                              <w:r w:rsidR="00572084">
                                <w:rPr>
                                  <w:rFonts w:ascii="Arial" w:hAnsi="Arial" w:cs="Arial"/>
                                  <w:color w:val="000000"/>
                                  <w:sz w:val="18"/>
                                  <w:szCs w:val="18"/>
                                  <w:lang w:val="en-US"/>
                                </w:rPr>
                                <w:t xml:space="preserve"> </w:t>
                              </w:r>
                              <w:hyperlink r:id="rId13" w:history="1">
                                <w:r w:rsidR="00F44913">
                                  <w:rPr>
                                    <w:rStyle w:val="Hyperlink"/>
                                    <w:rFonts w:ascii="Arial" w:hAnsi="Arial" w:cs="Arial"/>
                                    <w:sz w:val="18"/>
                                    <w:szCs w:val="18"/>
                                    <w:lang w:val="en-US"/>
                                  </w:rPr>
                                  <w:t>See her</w:t>
                                </w:r>
                                <w:r w:rsidR="00572084" w:rsidRPr="00824915">
                                  <w:rPr>
                                    <w:rStyle w:val="Hyperlink"/>
                                    <w:rFonts w:ascii="Arial" w:hAnsi="Arial" w:cs="Arial"/>
                                    <w:sz w:val="18"/>
                                    <w:szCs w:val="18"/>
                                    <w:lang w:val="en-US"/>
                                  </w:rPr>
                                  <w:t xml:space="preserve"> homepage for more information.</w:t>
                                </w:r>
                              </w:hyperlink>
                            </w:p>
                          </w:tc>
                        </w:tr>
                      </w:tbl>
                      <w:p w:rsidR="006E1BB8" w:rsidRDefault="006E1BB8" w:rsidP="00EC7909">
                        <w:pPr>
                          <w:spacing w:before="100" w:beforeAutospacing="1" w:after="100" w:afterAutospacing="1" w:line="360" w:lineRule="auto"/>
                          <w:rPr>
                            <w:rFonts w:ascii="Arial" w:eastAsia="Times New Roman" w:hAnsi="Arial" w:cs="Arial"/>
                            <w:b/>
                            <w:sz w:val="18"/>
                            <w:szCs w:val="18"/>
                            <w:lang w:val="en-US"/>
                          </w:rPr>
                        </w:pPr>
                      </w:p>
                      <w:tbl>
                        <w:tblPr>
                          <w:tblW w:w="5000" w:type="pct"/>
                          <w:tblCellSpacing w:w="0" w:type="dxa"/>
                          <w:tblCellMar>
                            <w:left w:w="0" w:type="dxa"/>
                            <w:right w:w="0" w:type="dxa"/>
                          </w:tblCellMar>
                          <w:tblLook w:val="04A0" w:firstRow="1" w:lastRow="0" w:firstColumn="1" w:lastColumn="0" w:noHBand="0" w:noVBand="1"/>
                        </w:tblPr>
                        <w:tblGrid>
                          <w:gridCol w:w="3394"/>
                          <w:gridCol w:w="5625"/>
                        </w:tblGrid>
                        <w:tr w:rsidR="00265099" w:rsidRPr="00EC7909" w:rsidTr="0021554C">
                          <w:trPr>
                            <w:tblCellSpacing w:w="0" w:type="dxa"/>
                          </w:trPr>
                          <w:tc>
                            <w:tcPr>
                              <w:tcW w:w="2715" w:type="dxa"/>
                              <w:hideMark/>
                            </w:tcPr>
                            <w:p w:rsidR="002656F6" w:rsidRDefault="00824915" w:rsidP="002656F6">
                              <w:pPr>
                                <w:spacing w:line="330" w:lineRule="atLeast"/>
                                <w:rPr>
                                  <w:rFonts w:ascii="Arial" w:hAnsi="Arial" w:cs="Arial"/>
                                  <w:color w:val="000000"/>
                                  <w:sz w:val="18"/>
                                  <w:szCs w:val="18"/>
                                </w:rPr>
                              </w:pPr>
                              <w:r>
                                <w:rPr>
                                  <w:rFonts w:ascii="Arial" w:hAnsi="Arial" w:cs="Arial"/>
                                  <w:noProof/>
                                </w:rPr>
                                <w:drawing>
                                  <wp:inline distT="0" distB="0" distL="0" distR="0">
                                    <wp:extent cx="1715322" cy="2505075"/>
                                    <wp:effectExtent l="0" t="0" r="0" b="0"/>
                                    <wp:docPr id="49" name="Picture 49" descr="https://lh3.googleusercontent.com/GmeUPK3jfqbLfrgp8OU5VeDOpLzMHuURriGgdmeG1QJHj8cRyDwXpS8pxt_GEeG8fs-SZLc14CVMtNxhek6zfrDteNUwmH1kR25KRD6Ef_Nd-p84Ys4=w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h3.googleusercontent.com/GmeUPK3jfqbLfrgp8OU5VeDOpLzMHuURriGgdmeG1QJHj8cRyDwXpS8pxt_GEeG8fs-SZLc14CVMtNxhek6zfrDteNUwmH1kR25KRD6Ef_Nd-p84Ys4=w37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31923" cy="2529320"/>
                                            </a:xfrm>
                                            <a:prstGeom prst="rect">
                                              <a:avLst/>
                                            </a:prstGeom>
                                            <a:noFill/>
                                            <a:ln>
                                              <a:noFill/>
                                            </a:ln>
                                          </pic:spPr>
                                        </pic:pic>
                                      </a:graphicData>
                                    </a:graphic>
                                  </wp:inline>
                                </w:drawing>
                              </w:r>
                            </w:p>
                          </w:tc>
                          <w:tc>
                            <w:tcPr>
                              <w:tcW w:w="4500" w:type="dxa"/>
                              <w:hideMark/>
                            </w:tcPr>
                            <w:p w:rsidR="002656F6" w:rsidRPr="00EC7909" w:rsidRDefault="002656F6" w:rsidP="00F44913">
                              <w:pPr>
                                <w:spacing w:line="330" w:lineRule="atLeast"/>
                                <w:rPr>
                                  <w:rFonts w:ascii="Arial" w:hAnsi="Arial" w:cs="Arial"/>
                                  <w:color w:val="000000"/>
                                  <w:sz w:val="18"/>
                                  <w:szCs w:val="18"/>
                                  <w:lang w:val="en-US"/>
                                </w:rPr>
                              </w:pPr>
                              <w:r w:rsidRPr="00EC7909">
                                <w:rPr>
                                  <w:rFonts w:ascii="Arial" w:hAnsi="Arial" w:cs="Arial"/>
                                  <w:color w:val="000000"/>
                                  <w:sz w:val="18"/>
                                  <w:szCs w:val="18"/>
                                  <w:lang w:val="en-US"/>
                                </w:rPr>
                                <w:t xml:space="preserve">As of </w:t>
                              </w:r>
                              <w:r>
                                <w:rPr>
                                  <w:rFonts w:ascii="Arial" w:hAnsi="Arial" w:cs="Arial"/>
                                  <w:color w:val="000000"/>
                                  <w:sz w:val="18"/>
                                  <w:szCs w:val="18"/>
                                  <w:lang w:val="en-US"/>
                                </w:rPr>
                                <w:t xml:space="preserve">1 </w:t>
                              </w:r>
                              <w:r w:rsidR="00F44913">
                                <w:rPr>
                                  <w:rFonts w:ascii="Arial" w:hAnsi="Arial" w:cs="Arial"/>
                                  <w:color w:val="000000"/>
                                  <w:sz w:val="18"/>
                                  <w:szCs w:val="18"/>
                                  <w:lang w:val="en-US"/>
                                </w:rPr>
                                <w:t>Octo</w:t>
                              </w:r>
                              <w:r>
                                <w:rPr>
                                  <w:rFonts w:ascii="Arial" w:hAnsi="Arial" w:cs="Arial"/>
                                  <w:color w:val="000000"/>
                                  <w:sz w:val="18"/>
                                  <w:szCs w:val="18"/>
                                  <w:lang w:val="en-US"/>
                                </w:rPr>
                                <w:t>ber 2018, we’ll welcome</w:t>
                              </w:r>
                              <w:r w:rsidRPr="00EC7909">
                                <w:rPr>
                                  <w:rFonts w:ascii="Arial" w:hAnsi="Arial" w:cs="Arial"/>
                                  <w:color w:val="000000"/>
                                  <w:sz w:val="18"/>
                                  <w:szCs w:val="18"/>
                                  <w:lang w:val="en-US"/>
                                </w:rPr>
                                <w:t xml:space="preserve"> </w:t>
                              </w:r>
                              <w:r w:rsidRPr="002656F6">
                                <w:rPr>
                                  <w:rFonts w:ascii="Arial" w:hAnsi="Arial" w:cs="Arial"/>
                                  <w:b/>
                                  <w:color w:val="000000"/>
                                  <w:sz w:val="18"/>
                                  <w:szCs w:val="18"/>
                                  <w:lang w:val="en-US"/>
                                </w:rPr>
                                <w:t>Francesco Principe</w:t>
                              </w:r>
                              <w:r>
                                <w:rPr>
                                  <w:rFonts w:ascii="Arial" w:hAnsi="Arial" w:cs="Arial"/>
                                  <w:color w:val="000000"/>
                                  <w:sz w:val="18"/>
                                  <w:szCs w:val="18"/>
                                  <w:lang w:val="en-US"/>
                                </w:rPr>
                                <w:t>. He is a postdoc in Applied Microeconomics</w:t>
                              </w:r>
                              <w:r w:rsidRPr="00EC7909">
                                <w:rPr>
                                  <w:rFonts w:ascii="Arial" w:hAnsi="Arial" w:cs="Arial"/>
                                  <w:color w:val="000000"/>
                                  <w:sz w:val="18"/>
                                  <w:szCs w:val="18"/>
                                  <w:lang w:val="en-US"/>
                                </w:rPr>
                                <w:t>.</w:t>
                              </w:r>
                              <w:r w:rsidR="00824915">
                                <w:rPr>
                                  <w:rFonts w:ascii="Arial" w:hAnsi="Arial" w:cs="Arial"/>
                                  <w:color w:val="000000"/>
                                  <w:sz w:val="18"/>
                                  <w:szCs w:val="18"/>
                                  <w:lang w:val="en-US"/>
                                </w:rPr>
                                <w:t xml:space="preserve"> </w:t>
                              </w:r>
                              <w:hyperlink r:id="rId15" w:history="1">
                                <w:r w:rsidR="00824915" w:rsidRPr="00824915">
                                  <w:rPr>
                                    <w:rStyle w:val="Hyperlink"/>
                                    <w:rFonts w:ascii="Arial" w:hAnsi="Arial" w:cs="Arial"/>
                                    <w:sz w:val="18"/>
                                    <w:szCs w:val="18"/>
                                    <w:lang w:val="en-US"/>
                                  </w:rPr>
                                  <w:t>See his homepage for more information.</w:t>
                                </w:r>
                              </w:hyperlink>
                            </w:p>
                          </w:tc>
                        </w:tr>
                      </w:tbl>
                      <w:p w:rsidR="00211C50" w:rsidRPr="00B053FC" w:rsidRDefault="00E329BC" w:rsidP="00EC7909">
                        <w:pPr>
                          <w:spacing w:line="360" w:lineRule="auto"/>
                          <w:rPr>
                            <w:rFonts w:ascii="Arial" w:hAnsi="Arial" w:cs="Arial"/>
                            <w:color w:val="000000"/>
                            <w:sz w:val="18"/>
                            <w:szCs w:val="18"/>
                            <w:lang w:val="en-US"/>
                          </w:rPr>
                        </w:pPr>
                        <w:r w:rsidRPr="00B053FC">
                          <w:rPr>
                            <w:rFonts w:ascii="Arial" w:hAnsi="Arial" w:cs="Arial"/>
                            <w:noProof/>
                            <w:color w:val="000000"/>
                            <w:sz w:val="18"/>
                            <w:szCs w:val="18"/>
                          </w:rPr>
                          <w:drawing>
                            <wp:inline distT="0" distB="0" distL="0" distR="0" wp14:anchorId="5B57661A" wp14:editId="42F4DA52">
                              <wp:extent cx="4857750" cy="409575"/>
                              <wp:effectExtent l="0" t="0" r="0" b="9525"/>
                              <wp:docPr id="28" name="Picture 28"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tc>
                  </w:tr>
                  <w:tr w:rsidR="00265099" w:rsidRPr="00B053FC">
                    <w:trPr>
                      <w:tblCellSpacing w:w="0" w:type="dxa"/>
                    </w:trPr>
                    <w:tc>
                      <w:tcPr>
                        <w:tcW w:w="0" w:type="auto"/>
                      </w:tcPr>
                      <w:p w:rsidR="00211C50" w:rsidRPr="00B053FC" w:rsidRDefault="00211C50" w:rsidP="00EC7909">
                        <w:pPr>
                          <w:pStyle w:val="Heading1"/>
                          <w:spacing w:line="360" w:lineRule="auto"/>
                          <w:rPr>
                            <w:kern w:val="0"/>
                            <w:sz w:val="18"/>
                            <w:szCs w:val="18"/>
                            <w:lang w:val="en-US"/>
                          </w:rPr>
                        </w:pPr>
                      </w:p>
                    </w:tc>
                  </w:tr>
                </w:tbl>
                <w:p w:rsidR="00211C50" w:rsidRPr="00B053FC" w:rsidRDefault="00211C50" w:rsidP="00EC7909">
                  <w:pPr>
                    <w:spacing w:line="360" w:lineRule="auto"/>
                    <w:rPr>
                      <w:rFonts w:ascii="Arial" w:hAnsi="Arial" w:cs="Arial"/>
                      <w:color w:val="000000"/>
                      <w:sz w:val="18"/>
                      <w:szCs w:val="18"/>
                      <w:lang w:val="en-US"/>
                    </w:rPr>
                  </w:pPr>
                </w:p>
              </w:tc>
              <w:tc>
                <w:tcPr>
                  <w:tcW w:w="675" w:type="dxa"/>
                  <w:vAlign w:val="center"/>
                  <w:hideMark/>
                </w:tcPr>
                <w:p w:rsidR="00211C50" w:rsidRDefault="00211C50" w:rsidP="00EC7909">
                  <w:pPr>
                    <w:spacing w:line="360" w:lineRule="auto"/>
                    <w:rPr>
                      <w:rFonts w:eastAsia="Times New Roman"/>
                      <w:sz w:val="20"/>
                      <w:szCs w:val="20"/>
                      <w:lang w:val="en-US"/>
                    </w:rPr>
                  </w:pPr>
                </w:p>
                <w:p w:rsidR="00153521" w:rsidRPr="00211C50" w:rsidRDefault="00153521" w:rsidP="00EC7909">
                  <w:pPr>
                    <w:spacing w:line="360" w:lineRule="auto"/>
                    <w:rPr>
                      <w:rFonts w:eastAsia="Times New Roman"/>
                      <w:sz w:val="20"/>
                      <w:szCs w:val="20"/>
                      <w:lang w:val="en-US"/>
                    </w:rPr>
                  </w:pPr>
                </w:p>
              </w:tc>
            </w:tr>
          </w:tbl>
          <w:p w:rsidR="00211C50" w:rsidRPr="00211C50" w:rsidRDefault="00211C50" w:rsidP="00EC7909">
            <w:pPr>
              <w:spacing w:line="360" w:lineRule="auto"/>
              <w:rPr>
                <w:lang w:val="en-US"/>
              </w:rPr>
            </w:pPr>
          </w:p>
        </w:tc>
      </w:tr>
      <w:tr w:rsidR="00211C50" w:rsidTr="00F26B98">
        <w:trPr>
          <w:tblCellSpacing w:w="0" w:type="dxa"/>
          <w:jc w:val="center"/>
        </w:trPr>
        <w:tc>
          <w:tcPr>
            <w:tcW w:w="8175" w:type="dxa"/>
            <w:gridSpan w:val="2"/>
            <w:shd w:val="clear" w:color="auto" w:fill="FFFFFF"/>
            <w:hideMark/>
          </w:tcPr>
          <w:p w:rsidR="00211C50" w:rsidRPr="00211C50" w:rsidRDefault="00211C50" w:rsidP="00EC7909">
            <w:pPr>
              <w:spacing w:line="360" w:lineRule="auto"/>
              <w:rPr>
                <w:lang w:val="en-US"/>
              </w:rPr>
            </w:pPr>
          </w:p>
          <w:tbl>
            <w:tblPr>
              <w:tblW w:w="9000" w:type="dxa"/>
              <w:jc w:val="center"/>
              <w:tblCellSpacing w:w="0" w:type="dxa"/>
              <w:shd w:val="clear" w:color="auto" w:fill="EEE8E7"/>
              <w:tblCellMar>
                <w:left w:w="0" w:type="dxa"/>
                <w:right w:w="0" w:type="dxa"/>
              </w:tblCellMar>
              <w:tblLook w:val="04A0" w:firstRow="1" w:lastRow="0" w:firstColumn="1" w:lastColumn="0" w:noHBand="0" w:noVBand="1"/>
            </w:tblPr>
            <w:tblGrid>
              <w:gridCol w:w="675"/>
              <w:gridCol w:w="5625"/>
              <w:gridCol w:w="2070"/>
              <w:gridCol w:w="630"/>
            </w:tblGrid>
            <w:tr w:rsidR="00211C50">
              <w:trPr>
                <w:tblCellSpacing w:w="0" w:type="dxa"/>
                <w:jc w:val="center"/>
              </w:trPr>
              <w:tc>
                <w:tcPr>
                  <w:tcW w:w="0" w:type="auto"/>
                  <w:gridSpan w:val="4"/>
                  <w:shd w:val="clear" w:color="auto" w:fill="EEE8E7"/>
                  <w:vAlign w:val="center"/>
                  <w:hideMark/>
                </w:tcPr>
                <w:p w:rsidR="00211C50" w:rsidRDefault="00211C50" w:rsidP="00EC7909">
                  <w:pPr>
                    <w:spacing w:line="360" w:lineRule="auto"/>
                  </w:pPr>
                  <w:r>
                    <w:rPr>
                      <w:noProof/>
                    </w:rPr>
                    <w:drawing>
                      <wp:inline distT="0" distB="0" distL="0" distR="0">
                        <wp:extent cx="5715000" cy="790575"/>
                        <wp:effectExtent l="0" t="0" r="0" b="9525"/>
                        <wp:docPr id="8" name="Picture 8" descr="foo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ooter.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15000" cy="790575"/>
                                </a:xfrm>
                                <a:prstGeom prst="rect">
                                  <a:avLst/>
                                </a:prstGeom>
                                <a:noFill/>
                                <a:ln>
                                  <a:noFill/>
                                </a:ln>
                              </pic:spPr>
                            </pic:pic>
                          </a:graphicData>
                        </a:graphic>
                      </wp:inline>
                    </w:drawing>
                  </w:r>
                </w:p>
              </w:tc>
            </w:tr>
            <w:tr w:rsidR="00211C50">
              <w:trPr>
                <w:tblCellSpacing w:w="0" w:type="dxa"/>
                <w:jc w:val="center"/>
              </w:trPr>
              <w:tc>
                <w:tcPr>
                  <w:tcW w:w="675" w:type="dxa"/>
                  <w:shd w:val="clear" w:color="auto" w:fill="EEE8E7"/>
                  <w:vAlign w:val="center"/>
                  <w:hideMark/>
                </w:tcPr>
                <w:p w:rsidR="00211C50" w:rsidRDefault="00211C50" w:rsidP="00EC7909">
                  <w:pPr>
                    <w:spacing w:line="360" w:lineRule="auto"/>
                  </w:pPr>
                </w:p>
              </w:tc>
              <w:tc>
                <w:tcPr>
                  <w:tcW w:w="5625" w:type="dxa"/>
                  <w:shd w:val="clear" w:color="auto" w:fill="EEE8E7"/>
                  <w:vAlign w:val="center"/>
                  <w:hideMark/>
                </w:tcPr>
                <w:tbl>
                  <w:tblPr>
                    <w:tblW w:w="3150" w:type="dxa"/>
                    <w:tblCellSpacing w:w="0" w:type="dxa"/>
                    <w:tblCellMar>
                      <w:left w:w="0" w:type="dxa"/>
                      <w:right w:w="0" w:type="dxa"/>
                    </w:tblCellMar>
                    <w:tblLook w:val="04A0" w:firstRow="1" w:lastRow="0" w:firstColumn="1" w:lastColumn="0" w:noHBand="0" w:noVBand="1"/>
                  </w:tblPr>
                  <w:tblGrid>
                    <w:gridCol w:w="525"/>
                    <w:gridCol w:w="525"/>
                    <w:gridCol w:w="525"/>
                    <w:gridCol w:w="525"/>
                    <w:gridCol w:w="525"/>
                    <w:gridCol w:w="525"/>
                  </w:tblGrid>
                  <w:tr w:rsidR="00211C50">
                    <w:trPr>
                      <w:tblCellSpacing w:w="0" w:type="dxa"/>
                    </w:trPr>
                    <w:tc>
                      <w:tcPr>
                        <w:tcW w:w="450" w:type="dxa"/>
                        <w:vAlign w:val="center"/>
                        <w:hideMark/>
                      </w:tcPr>
                      <w:p w:rsidR="00211C50" w:rsidRDefault="00211C50" w:rsidP="00EC7909">
                        <w:pPr>
                          <w:spacing w:line="360" w:lineRule="auto"/>
                          <w:rPr>
                            <w:rFonts w:ascii="Arial" w:hAnsi="Arial" w:cs="Arial"/>
                            <w:color w:val="000000"/>
                            <w:sz w:val="18"/>
                            <w:szCs w:val="18"/>
                          </w:rPr>
                        </w:pPr>
                        <w:r>
                          <w:rPr>
                            <w:rFonts w:ascii="Arial" w:hAnsi="Arial" w:cs="Arial"/>
                            <w:noProof/>
                            <w:color w:val="000000"/>
                            <w:sz w:val="18"/>
                            <w:szCs w:val="18"/>
                          </w:rPr>
                          <w:drawing>
                            <wp:inline distT="0" distB="0" distL="0" distR="0">
                              <wp:extent cx="238125" cy="238125"/>
                              <wp:effectExtent l="0" t="0" r="9525" b="9525"/>
                              <wp:docPr id="7" name="Picture 7" descr="facebook">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acebook"/>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450" w:type="dxa"/>
                        <w:vAlign w:val="center"/>
                        <w:hideMark/>
                      </w:tcPr>
                      <w:p w:rsidR="00211C50" w:rsidRDefault="00211C50" w:rsidP="00EC7909">
                        <w:pPr>
                          <w:spacing w:line="360" w:lineRule="auto"/>
                          <w:rPr>
                            <w:rFonts w:ascii="Arial" w:hAnsi="Arial" w:cs="Arial"/>
                            <w:color w:val="000000"/>
                            <w:sz w:val="18"/>
                            <w:szCs w:val="18"/>
                          </w:rPr>
                        </w:pPr>
                        <w:r>
                          <w:rPr>
                            <w:rFonts w:ascii="Arial" w:hAnsi="Arial" w:cs="Arial"/>
                            <w:noProof/>
                            <w:color w:val="000000"/>
                            <w:sz w:val="18"/>
                            <w:szCs w:val="18"/>
                          </w:rPr>
                          <w:drawing>
                            <wp:inline distT="0" distB="0" distL="0" distR="0">
                              <wp:extent cx="238125" cy="238125"/>
                              <wp:effectExtent l="0" t="0" r="9525" b="9525"/>
                              <wp:docPr id="6" name="Picture 6" descr="linkedin">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inkedi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450" w:type="dxa"/>
                        <w:vAlign w:val="center"/>
                        <w:hideMark/>
                      </w:tcPr>
                      <w:p w:rsidR="00211C50" w:rsidRDefault="00211C50" w:rsidP="00EC7909">
                        <w:pPr>
                          <w:spacing w:line="360" w:lineRule="auto"/>
                          <w:rPr>
                            <w:rFonts w:ascii="Arial" w:hAnsi="Arial" w:cs="Arial"/>
                            <w:color w:val="000000"/>
                            <w:sz w:val="18"/>
                            <w:szCs w:val="18"/>
                          </w:rPr>
                        </w:pPr>
                        <w:r>
                          <w:rPr>
                            <w:rFonts w:ascii="Arial" w:hAnsi="Arial" w:cs="Arial"/>
                            <w:noProof/>
                            <w:color w:val="000000"/>
                            <w:sz w:val="18"/>
                            <w:szCs w:val="18"/>
                          </w:rPr>
                          <w:drawing>
                            <wp:inline distT="0" distB="0" distL="0" distR="0">
                              <wp:extent cx="238125" cy="238125"/>
                              <wp:effectExtent l="0" t="0" r="9525" b="9525"/>
                              <wp:docPr id="5" name="Picture 5" descr="youtube">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youtub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450" w:type="dxa"/>
                        <w:vAlign w:val="center"/>
                        <w:hideMark/>
                      </w:tcPr>
                      <w:p w:rsidR="00211C50" w:rsidRDefault="00211C50" w:rsidP="00EC7909">
                        <w:pPr>
                          <w:spacing w:line="360" w:lineRule="auto"/>
                          <w:rPr>
                            <w:rFonts w:ascii="Arial" w:hAnsi="Arial" w:cs="Arial"/>
                            <w:color w:val="000000"/>
                            <w:sz w:val="18"/>
                            <w:szCs w:val="18"/>
                          </w:rPr>
                        </w:pPr>
                        <w:r>
                          <w:rPr>
                            <w:rFonts w:ascii="Arial" w:hAnsi="Arial" w:cs="Arial"/>
                            <w:noProof/>
                            <w:color w:val="000000"/>
                            <w:sz w:val="18"/>
                            <w:szCs w:val="18"/>
                          </w:rPr>
                          <w:drawing>
                            <wp:inline distT="0" distB="0" distL="0" distR="0">
                              <wp:extent cx="238125" cy="238125"/>
                              <wp:effectExtent l="0" t="0" r="9525" b="9525"/>
                              <wp:docPr id="4" name="Picture 4" descr="twitter">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witte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450" w:type="dxa"/>
                        <w:vAlign w:val="center"/>
                        <w:hideMark/>
                      </w:tcPr>
                      <w:p w:rsidR="00211C50" w:rsidRDefault="00211C50" w:rsidP="00EC7909">
                        <w:pPr>
                          <w:spacing w:line="360" w:lineRule="auto"/>
                          <w:rPr>
                            <w:rFonts w:ascii="Arial" w:hAnsi="Arial" w:cs="Arial"/>
                            <w:color w:val="000000"/>
                            <w:sz w:val="18"/>
                            <w:szCs w:val="18"/>
                          </w:rPr>
                        </w:pPr>
                        <w:r>
                          <w:rPr>
                            <w:rFonts w:ascii="Arial" w:hAnsi="Arial" w:cs="Arial"/>
                            <w:noProof/>
                            <w:color w:val="000000"/>
                            <w:sz w:val="18"/>
                            <w:szCs w:val="18"/>
                          </w:rPr>
                          <w:drawing>
                            <wp:inline distT="0" distB="0" distL="0" distR="0">
                              <wp:extent cx="238125" cy="238125"/>
                              <wp:effectExtent l="0" t="0" r="9525" b="9525"/>
                              <wp:docPr id="3" name="Picture 3" descr="instagram">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nstagram"/>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450" w:type="dxa"/>
                        <w:vAlign w:val="center"/>
                        <w:hideMark/>
                      </w:tcPr>
                      <w:p w:rsidR="00211C50" w:rsidRDefault="00211C50" w:rsidP="00EC7909">
                        <w:pPr>
                          <w:spacing w:line="360" w:lineRule="auto"/>
                          <w:rPr>
                            <w:rFonts w:ascii="Arial" w:hAnsi="Arial" w:cs="Arial"/>
                            <w:color w:val="000000"/>
                            <w:sz w:val="18"/>
                            <w:szCs w:val="18"/>
                          </w:rPr>
                        </w:pPr>
                        <w:r>
                          <w:rPr>
                            <w:rFonts w:ascii="Arial" w:hAnsi="Arial" w:cs="Arial"/>
                            <w:noProof/>
                            <w:color w:val="000000"/>
                            <w:sz w:val="18"/>
                            <w:szCs w:val="18"/>
                          </w:rPr>
                          <w:drawing>
                            <wp:inline distT="0" distB="0" distL="0" distR="0">
                              <wp:extent cx="238125" cy="238125"/>
                              <wp:effectExtent l="0" t="0" r="9525" b="9525"/>
                              <wp:docPr id="2" name="Picture 2" descr="snapchat">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napcha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r>
                </w:tbl>
                <w:p w:rsidR="00211C50" w:rsidRPr="00211C50" w:rsidRDefault="00211C50" w:rsidP="00EC7909">
                  <w:pPr>
                    <w:spacing w:line="360" w:lineRule="auto"/>
                    <w:rPr>
                      <w:lang w:val="en-US"/>
                    </w:rPr>
                  </w:pPr>
                  <w:r w:rsidRPr="00211C50">
                    <w:rPr>
                      <w:lang w:val="en-US"/>
                    </w:rPr>
                    <w:br/>
                  </w:r>
                  <w:r w:rsidRPr="00211C50">
                    <w:rPr>
                      <w:rFonts w:ascii="Arial" w:hAnsi="Arial" w:cs="Arial"/>
                      <w:color w:val="000000"/>
                      <w:sz w:val="18"/>
                      <w:szCs w:val="18"/>
                      <w:lang w:val="en-US"/>
                    </w:rPr>
                    <w:t xml:space="preserve">2017 Erasmus School of Economics | </w:t>
                  </w:r>
                  <w:hyperlink r:id="rId29" w:tgtFrame="_blank" w:history="1">
                    <w:r w:rsidRPr="00211C50">
                      <w:rPr>
                        <w:rStyle w:val="Hyperlink"/>
                        <w:sz w:val="18"/>
                        <w:szCs w:val="18"/>
                        <w:lang w:val="en-US"/>
                      </w:rPr>
                      <w:t>disclaimer</w:t>
                    </w:r>
                  </w:hyperlink>
                  <w:r w:rsidRPr="00211C50">
                    <w:rPr>
                      <w:rFonts w:ascii="Arial" w:hAnsi="Arial" w:cs="Arial"/>
                      <w:color w:val="000000"/>
                      <w:sz w:val="18"/>
                      <w:szCs w:val="18"/>
                      <w:lang w:val="en-US"/>
                    </w:rPr>
                    <w:t xml:space="preserve"> </w:t>
                  </w:r>
                </w:p>
              </w:tc>
              <w:tc>
                <w:tcPr>
                  <w:tcW w:w="2025" w:type="dxa"/>
                  <w:shd w:val="clear" w:color="auto" w:fill="EEE8E7"/>
                  <w:vAlign w:val="center"/>
                  <w:hideMark/>
                </w:tcPr>
                <w:p w:rsidR="00211C50" w:rsidRDefault="00211C50" w:rsidP="00EC7909">
                  <w:pPr>
                    <w:spacing w:line="360" w:lineRule="auto"/>
                  </w:pPr>
                  <w:r>
                    <w:rPr>
                      <w:noProof/>
                    </w:rPr>
                    <w:drawing>
                      <wp:inline distT="0" distB="0" distL="0" distR="0">
                        <wp:extent cx="1304925" cy="438150"/>
                        <wp:effectExtent l="0" t="0" r="9525" b="0"/>
                        <wp:docPr id="1" name="Picture 1" descr="erasm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erasmus.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04925" cy="438150"/>
                                </a:xfrm>
                                <a:prstGeom prst="rect">
                                  <a:avLst/>
                                </a:prstGeom>
                                <a:noFill/>
                                <a:ln>
                                  <a:noFill/>
                                </a:ln>
                              </pic:spPr>
                            </pic:pic>
                          </a:graphicData>
                        </a:graphic>
                      </wp:inline>
                    </w:drawing>
                  </w:r>
                </w:p>
              </w:tc>
              <w:tc>
                <w:tcPr>
                  <w:tcW w:w="675" w:type="dxa"/>
                  <w:shd w:val="clear" w:color="auto" w:fill="EEE8E7"/>
                  <w:vAlign w:val="center"/>
                  <w:hideMark/>
                </w:tcPr>
                <w:p w:rsidR="00211C50" w:rsidRDefault="00211C50" w:rsidP="00EC7909">
                  <w:pPr>
                    <w:spacing w:line="360" w:lineRule="auto"/>
                  </w:pPr>
                </w:p>
              </w:tc>
            </w:tr>
            <w:tr w:rsidR="00211C50">
              <w:trPr>
                <w:trHeight w:val="600"/>
                <w:tblCellSpacing w:w="0" w:type="dxa"/>
                <w:jc w:val="center"/>
              </w:trPr>
              <w:tc>
                <w:tcPr>
                  <w:tcW w:w="0" w:type="auto"/>
                  <w:gridSpan w:val="4"/>
                  <w:shd w:val="clear" w:color="auto" w:fill="EEE8E7"/>
                  <w:vAlign w:val="center"/>
                  <w:hideMark/>
                </w:tcPr>
                <w:p w:rsidR="00211C50" w:rsidRDefault="00211C50" w:rsidP="00EC7909">
                  <w:pPr>
                    <w:spacing w:line="360" w:lineRule="auto"/>
                    <w:rPr>
                      <w:rFonts w:eastAsia="Times New Roman"/>
                      <w:sz w:val="20"/>
                      <w:szCs w:val="20"/>
                    </w:rPr>
                  </w:pPr>
                </w:p>
              </w:tc>
            </w:tr>
          </w:tbl>
          <w:p w:rsidR="00211C50" w:rsidRDefault="00211C50" w:rsidP="00EC7909">
            <w:pPr>
              <w:spacing w:line="360" w:lineRule="auto"/>
              <w:rPr>
                <w:rFonts w:eastAsia="Times New Roman"/>
                <w:sz w:val="20"/>
                <w:szCs w:val="20"/>
              </w:rPr>
            </w:pPr>
          </w:p>
        </w:tc>
      </w:tr>
    </w:tbl>
    <w:p w:rsidR="00274E02" w:rsidRDefault="00274E02" w:rsidP="00EC7909">
      <w:pPr>
        <w:spacing w:line="360" w:lineRule="auto"/>
      </w:pPr>
    </w:p>
    <w:sectPr w:rsidR="00274E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672F6"/>
    <w:multiLevelType w:val="multilevel"/>
    <w:tmpl w:val="53DA6D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D006C"/>
    <w:multiLevelType w:val="hybridMultilevel"/>
    <w:tmpl w:val="A61AD4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308A6422"/>
    <w:multiLevelType w:val="hybridMultilevel"/>
    <w:tmpl w:val="50D8C5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A645917"/>
    <w:multiLevelType w:val="multilevel"/>
    <w:tmpl w:val="0E843D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BD159C"/>
    <w:multiLevelType w:val="multilevel"/>
    <w:tmpl w:val="74E4F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F14494"/>
    <w:multiLevelType w:val="multilevel"/>
    <w:tmpl w:val="31C48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B13FED"/>
    <w:multiLevelType w:val="hybridMultilevel"/>
    <w:tmpl w:val="46BC138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56194744"/>
    <w:multiLevelType w:val="hybridMultilevel"/>
    <w:tmpl w:val="18224E70"/>
    <w:lvl w:ilvl="0" w:tplc="F3A23574">
      <w:start w:val="1"/>
      <w:numFmt w:val="bullet"/>
      <w:lvlText w:val="-"/>
      <w:lvlJc w:val="left"/>
      <w:pPr>
        <w:ind w:left="720" w:hanging="360"/>
      </w:pPr>
      <w:rPr>
        <w:rFonts w:ascii="Calibri" w:eastAsia="Times New Roman" w:hAnsi="Calibri" w:hint="default"/>
      </w:rPr>
    </w:lvl>
    <w:lvl w:ilvl="1" w:tplc="04130003">
      <w:start w:val="1"/>
      <w:numFmt w:val="bullet"/>
      <w:lvlText w:val="o"/>
      <w:lvlJc w:val="left"/>
      <w:pPr>
        <w:ind w:left="1440" w:hanging="360"/>
      </w:pPr>
      <w:rPr>
        <w:rFonts w:ascii="Courier New" w:hAnsi="Courier New"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Times New Roman"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Times New Roman"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5B522216"/>
    <w:multiLevelType w:val="hybridMultilevel"/>
    <w:tmpl w:val="CCC64A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D86708D"/>
    <w:multiLevelType w:val="multilevel"/>
    <w:tmpl w:val="20D4A9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5A6CA3"/>
    <w:multiLevelType w:val="multilevel"/>
    <w:tmpl w:val="0E843D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3B2421"/>
    <w:multiLevelType w:val="multilevel"/>
    <w:tmpl w:val="865AA8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5"/>
  </w:num>
  <w:num w:numId="3">
    <w:abstractNumId w:val="9"/>
  </w:num>
  <w:num w:numId="4">
    <w:abstractNumId w:val="10"/>
  </w:num>
  <w:num w:numId="5">
    <w:abstractNumId w:val="11"/>
  </w:num>
  <w:num w:numId="6">
    <w:abstractNumId w:val="3"/>
  </w:num>
  <w:num w:numId="7">
    <w:abstractNumId w:val="10"/>
  </w:num>
  <w:num w:numId="8">
    <w:abstractNumId w:val="7"/>
  </w:num>
  <w:num w:numId="9">
    <w:abstractNumId w:val="6"/>
  </w:num>
  <w:num w:numId="10">
    <w:abstractNumId w:val="0"/>
  </w:num>
  <w:num w:numId="11">
    <w:abstractNumId w:val="2"/>
  </w:num>
  <w:num w:numId="12">
    <w:abstractNumId w:val="8"/>
  </w:num>
  <w:num w:numId="1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C50"/>
    <w:rsid w:val="00001089"/>
    <w:rsid w:val="0001053B"/>
    <w:rsid w:val="000421CE"/>
    <w:rsid w:val="000424A2"/>
    <w:rsid w:val="00042721"/>
    <w:rsid w:val="0005310E"/>
    <w:rsid w:val="000870E3"/>
    <w:rsid w:val="000B04B0"/>
    <w:rsid w:val="001120AB"/>
    <w:rsid w:val="00120E3B"/>
    <w:rsid w:val="001507C3"/>
    <w:rsid w:val="00153521"/>
    <w:rsid w:val="00211331"/>
    <w:rsid w:val="00211C50"/>
    <w:rsid w:val="00265099"/>
    <w:rsid w:val="002656F6"/>
    <w:rsid w:val="00274E02"/>
    <w:rsid w:val="00360F2A"/>
    <w:rsid w:val="00387E37"/>
    <w:rsid w:val="003B4AE9"/>
    <w:rsid w:val="003C6F77"/>
    <w:rsid w:val="00415049"/>
    <w:rsid w:val="00433305"/>
    <w:rsid w:val="00552B20"/>
    <w:rsid w:val="00560B35"/>
    <w:rsid w:val="00572084"/>
    <w:rsid w:val="005F6FB9"/>
    <w:rsid w:val="006074B0"/>
    <w:rsid w:val="006C6344"/>
    <w:rsid w:val="006E1BB8"/>
    <w:rsid w:val="006F0ECE"/>
    <w:rsid w:val="0073161A"/>
    <w:rsid w:val="007A2D69"/>
    <w:rsid w:val="007B4879"/>
    <w:rsid w:val="007C57A2"/>
    <w:rsid w:val="00824915"/>
    <w:rsid w:val="00850D3F"/>
    <w:rsid w:val="00903E19"/>
    <w:rsid w:val="00951F2F"/>
    <w:rsid w:val="00967A21"/>
    <w:rsid w:val="00985570"/>
    <w:rsid w:val="00987A57"/>
    <w:rsid w:val="009B1C34"/>
    <w:rsid w:val="009F6EA7"/>
    <w:rsid w:val="009F7099"/>
    <w:rsid w:val="00A52850"/>
    <w:rsid w:val="00A6264B"/>
    <w:rsid w:val="00AB4132"/>
    <w:rsid w:val="00B009F0"/>
    <w:rsid w:val="00B053FC"/>
    <w:rsid w:val="00BC08C1"/>
    <w:rsid w:val="00C87E4B"/>
    <w:rsid w:val="00CA0374"/>
    <w:rsid w:val="00CF4B75"/>
    <w:rsid w:val="00D16565"/>
    <w:rsid w:val="00DD4035"/>
    <w:rsid w:val="00DE7A02"/>
    <w:rsid w:val="00E30440"/>
    <w:rsid w:val="00E329BC"/>
    <w:rsid w:val="00E40887"/>
    <w:rsid w:val="00E729C5"/>
    <w:rsid w:val="00EC7909"/>
    <w:rsid w:val="00ED58C7"/>
    <w:rsid w:val="00F2250E"/>
    <w:rsid w:val="00F26B98"/>
    <w:rsid w:val="00F44913"/>
    <w:rsid w:val="00FB0DA8"/>
    <w:rsid w:val="00FC1471"/>
    <w:rsid w:val="00FD72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4E614E-8443-4A8A-B966-7663F9085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C50"/>
    <w:pPr>
      <w:spacing w:after="0" w:line="240" w:lineRule="auto"/>
    </w:pPr>
    <w:rPr>
      <w:rFonts w:ascii="Times New Roman" w:hAnsi="Times New Roman" w:cs="Times New Roman"/>
      <w:sz w:val="24"/>
      <w:szCs w:val="24"/>
      <w:lang w:eastAsia="nl-NL"/>
    </w:rPr>
  </w:style>
  <w:style w:type="paragraph" w:styleId="Heading1">
    <w:name w:val="heading 1"/>
    <w:basedOn w:val="Normal"/>
    <w:link w:val="Heading1Char"/>
    <w:uiPriority w:val="9"/>
    <w:qFormat/>
    <w:rsid w:val="00211C50"/>
    <w:pPr>
      <w:spacing w:line="510" w:lineRule="atLeast"/>
      <w:outlineLvl w:val="0"/>
    </w:pPr>
    <w:rPr>
      <w:rFonts w:ascii="Arial" w:hAnsi="Arial" w:cs="Arial"/>
      <w:color w:val="000000"/>
      <w:kern w:val="36"/>
      <w:sz w:val="35"/>
      <w:szCs w:val="35"/>
    </w:rPr>
  </w:style>
  <w:style w:type="paragraph" w:styleId="Heading2">
    <w:name w:val="heading 2"/>
    <w:basedOn w:val="Normal"/>
    <w:link w:val="Heading2Char"/>
    <w:uiPriority w:val="9"/>
    <w:unhideWhenUsed/>
    <w:qFormat/>
    <w:rsid w:val="00211C50"/>
    <w:pPr>
      <w:spacing w:after="150" w:line="360" w:lineRule="atLeast"/>
      <w:outlineLvl w:val="1"/>
    </w:pPr>
    <w:rPr>
      <w:rFonts w:ascii="Arial" w:hAnsi="Arial" w:cs="Arial"/>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C50"/>
    <w:rPr>
      <w:rFonts w:ascii="Arial" w:hAnsi="Arial" w:cs="Arial"/>
      <w:color w:val="000000"/>
      <w:kern w:val="36"/>
      <w:sz w:val="35"/>
      <w:szCs w:val="35"/>
      <w:lang w:eastAsia="nl-NL"/>
    </w:rPr>
  </w:style>
  <w:style w:type="character" w:customStyle="1" w:styleId="Heading2Char">
    <w:name w:val="Heading 2 Char"/>
    <w:basedOn w:val="DefaultParagraphFont"/>
    <w:link w:val="Heading2"/>
    <w:uiPriority w:val="9"/>
    <w:rsid w:val="00211C50"/>
    <w:rPr>
      <w:rFonts w:ascii="Arial" w:hAnsi="Arial" w:cs="Arial"/>
      <w:b/>
      <w:bCs/>
      <w:color w:val="000000"/>
      <w:sz w:val="24"/>
      <w:szCs w:val="24"/>
      <w:lang w:eastAsia="nl-NL"/>
    </w:rPr>
  </w:style>
  <w:style w:type="character" w:styleId="Hyperlink">
    <w:name w:val="Hyperlink"/>
    <w:basedOn w:val="DefaultParagraphFont"/>
    <w:uiPriority w:val="99"/>
    <w:unhideWhenUsed/>
    <w:rsid w:val="00211C50"/>
    <w:rPr>
      <w:color w:val="0000FF"/>
      <w:u w:val="single"/>
    </w:rPr>
  </w:style>
  <w:style w:type="paragraph" w:styleId="NormalWeb">
    <w:name w:val="Normal (Web)"/>
    <w:basedOn w:val="Normal"/>
    <w:uiPriority w:val="99"/>
    <w:unhideWhenUsed/>
    <w:rsid w:val="00211C50"/>
    <w:pPr>
      <w:spacing w:before="100" w:beforeAutospacing="1" w:after="100" w:afterAutospacing="1"/>
    </w:pPr>
  </w:style>
  <w:style w:type="character" w:styleId="FollowedHyperlink">
    <w:name w:val="FollowedHyperlink"/>
    <w:basedOn w:val="DefaultParagraphFont"/>
    <w:uiPriority w:val="99"/>
    <w:semiHidden/>
    <w:unhideWhenUsed/>
    <w:rsid w:val="0005310E"/>
    <w:rPr>
      <w:color w:val="954F72" w:themeColor="followedHyperlink"/>
      <w:u w:val="single"/>
    </w:rPr>
  </w:style>
  <w:style w:type="paragraph" w:styleId="ListParagraph">
    <w:name w:val="List Paragraph"/>
    <w:basedOn w:val="Normal"/>
    <w:uiPriority w:val="34"/>
    <w:qFormat/>
    <w:rsid w:val="007B4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315743">
      <w:bodyDiv w:val="1"/>
      <w:marLeft w:val="0"/>
      <w:marRight w:val="0"/>
      <w:marTop w:val="0"/>
      <w:marBottom w:val="0"/>
      <w:divBdr>
        <w:top w:val="none" w:sz="0" w:space="0" w:color="auto"/>
        <w:left w:val="none" w:sz="0" w:space="0" w:color="auto"/>
        <w:bottom w:val="none" w:sz="0" w:space="0" w:color="auto"/>
        <w:right w:val="none" w:sz="0" w:space="0" w:color="auto"/>
      </w:divBdr>
    </w:div>
    <w:div w:id="443961734">
      <w:bodyDiv w:val="1"/>
      <w:marLeft w:val="0"/>
      <w:marRight w:val="0"/>
      <w:marTop w:val="0"/>
      <w:marBottom w:val="0"/>
      <w:divBdr>
        <w:top w:val="none" w:sz="0" w:space="0" w:color="auto"/>
        <w:left w:val="none" w:sz="0" w:space="0" w:color="auto"/>
        <w:bottom w:val="none" w:sz="0" w:space="0" w:color="auto"/>
        <w:right w:val="none" w:sz="0" w:space="0" w:color="auto"/>
      </w:divBdr>
    </w:div>
    <w:div w:id="460660843">
      <w:bodyDiv w:val="1"/>
      <w:marLeft w:val="0"/>
      <w:marRight w:val="0"/>
      <w:marTop w:val="0"/>
      <w:marBottom w:val="0"/>
      <w:divBdr>
        <w:top w:val="none" w:sz="0" w:space="0" w:color="auto"/>
        <w:left w:val="none" w:sz="0" w:space="0" w:color="auto"/>
        <w:bottom w:val="none" w:sz="0" w:space="0" w:color="auto"/>
        <w:right w:val="none" w:sz="0" w:space="0" w:color="auto"/>
      </w:divBdr>
    </w:div>
    <w:div w:id="596644386">
      <w:bodyDiv w:val="1"/>
      <w:marLeft w:val="0"/>
      <w:marRight w:val="0"/>
      <w:marTop w:val="0"/>
      <w:marBottom w:val="0"/>
      <w:divBdr>
        <w:top w:val="none" w:sz="0" w:space="0" w:color="auto"/>
        <w:left w:val="none" w:sz="0" w:space="0" w:color="auto"/>
        <w:bottom w:val="none" w:sz="0" w:space="0" w:color="auto"/>
        <w:right w:val="none" w:sz="0" w:space="0" w:color="auto"/>
      </w:divBdr>
    </w:div>
    <w:div w:id="635374493">
      <w:bodyDiv w:val="1"/>
      <w:marLeft w:val="0"/>
      <w:marRight w:val="0"/>
      <w:marTop w:val="0"/>
      <w:marBottom w:val="0"/>
      <w:divBdr>
        <w:top w:val="none" w:sz="0" w:space="0" w:color="auto"/>
        <w:left w:val="none" w:sz="0" w:space="0" w:color="auto"/>
        <w:bottom w:val="none" w:sz="0" w:space="0" w:color="auto"/>
        <w:right w:val="none" w:sz="0" w:space="0" w:color="auto"/>
      </w:divBdr>
    </w:div>
    <w:div w:id="651176460">
      <w:bodyDiv w:val="1"/>
      <w:marLeft w:val="0"/>
      <w:marRight w:val="0"/>
      <w:marTop w:val="0"/>
      <w:marBottom w:val="0"/>
      <w:divBdr>
        <w:top w:val="none" w:sz="0" w:space="0" w:color="auto"/>
        <w:left w:val="none" w:sz="0" w:space="0" w:color="auto"/>
        <w:bottom w:val="none" w:sz="0" w:space="0" w:color="auto"/>
        <w:right w:val="none" w:sz="0" w:space="0" w:color="auto"/>
      </w:divBdr>
    </w:div>
    <w:div w:id="792938605">
      <w:bodyDiv w:val="1"/>
      <w:marLeft w:val="0"/>
      <w:marRight w:val="0"/>
      <w:marTop w:val="0"/>
      <w:marBottom w:val="0"/>
      <w:divBdr>
        <w:top w:val="none" w:sz="0" w:space="0" w:color="auto"/>
        <w:left w:val="none" w:sz="0" w:space="0" w:color="auto"/>
        <w:bottom w:val="none" w:sz="0" w:space="0" w:color="auto"/>
        <w:right w:val="none" w:sz="0" w:space="0" w:color="auto"/>
      </w:divBdr>
    </w:div>
    <w:div w:id="876620660">
      <w:bodyDiv w:val="1"/>
      <w:marLeft w:val="0"/>
      <w:marRight w:val="0"/>
      <w:marTop w:val="0"/>
      <w:marBottom w:val="0"/>
      <w:divBdr>
        <w:top w:val="none" w:sz="0" w:space="0" w:color="auto"/>
        <w:left w:val="none" w:sz="0" w:space="0" w:color="auto"/>
        <w:bottom w:val="none" w:sz="0" w:space="0" w:color="auto"/>
        <w:right w:val="none" w:sz="0" w:space="0" w:color="auto"/>
      </w:divBdr>
    </w:div>
    <w:div w:id="1007827905">
      <w:bodyDiv w:val="1"/>
      <w:marLeft w:val="0"/>
      <w:marRight w:val="0"/>
      <w:marTop w:val="0"/>
      <w:marBottom w:val="0"/>
      <w:divBdr>
        <w:top w:val="none" w:sz="0" w:space="0" w:color="auto"/>
        <w:left w:val="none" w:sz="0" w:space="0" w:color="auto"/>
        <w:bottom w:val="none" w:sz="0" w:space="0" w:color="auto"/>
        <w:right w:val="none" w:sz="0" w:space="0" w:color="auto"/>
      </w:divBdr>
    </w:div>
    <w:div w:id="1117792269">
      <w:bodyDiv w:val="1"/>
      <w:marLeft w:val="0"/>
      <w:marRight w:val="0"/>
      <w:marTop w:val="0"/>
      <w:marBottom w:val="0"/>
      <w:divBdr>
        <w:top w:val="none" w:sz="0" w:space="0" w:color="auto"/>
        <w:left w:val="none" w:sz="0" w:space="0" w:color="auto"/>
        <w:bottom w:val="none" w:sz="0" w:space="0" w:color="auto"/>
        <w:right w:val="none" w:sz="0" w:space="0" w:color="auto"/>
      </w:divBdr>
    </w:div>
    <w:div w:id="1280573596">
      <w:bodyDiv w:val="1"/>
      <w:marLeft w:val="0"/>
      <w:marRight w:val="0"/>
      <w:marTop w:val="0"/>
      <w:marBottom w:val="0"/>
      <w:divBdr>
        <w:top w:val="none" w:sz="0" w:space="0" w:color="auto"/>
        <w:left w:val="none" w:sz="0" w:space="0" w:color="auto"/>
        <w:bottom w:val="none" w:sz="0" w:space="0" w:color="auto"/>
        <w:right w:val="none" w:sz="0" w:space="0" w:color="auto"/>
      </w:divBdr>
    </w:div>
    <w:div w:id="1300959813">
      <w:bodyDiv w:val="1"/>
      <w:marLeft w:val="0"/>
      <w:marRight w:val="0"/>
      <w:marTop w:val="0"/>
      <w:marBottom w:val="0"/>
      <w:divBdr>
        <w:top w:val="none" w:sz="0" w:space="0" w:color="auto"/>
        <w:left w:val="none" w:sz="0" w:space="0" w:color="auto"/>
        <w:bottom w:val="none" w:sz="0" w:space="0" w:color="auto"/>
        <w:right w:val="none" w:sz="0" w:space="0" w:color="auto"/>
      </w:divBdr>
    </w:div>
    <w:div w:id="1319766790">
      <w:bodyDiv w:val="1"/>
      <w:marLeft w:val="0"/>
      <w:marRight w:val="0"/>
      <w:marTop w:val="0"/>
      <w:marBottom w:val="0"/>
      <w:divBdr>
        <w:top w:val="none" w:sz="0" w:space="0" w:color="auto"/>
        <w:left w:val="none" w:sz="0" w:space="0" w:color="auto"/>
        <w:bottom w:val="none" w:sz="0" w:space="0" w:color="auto"/>
        <w:right w:val="none" w:sz="0" w:space="0" w:color="auto"/>
      </w:divBdr>
    </w:div>
    <w:div w:id="1357386671">
      <w:bodyDiv w:val="1"/>
      <w:marLeft w:val="0"/>
      <w:marRight w:val="0"/>
      <w:marTop w:val="0"/>
      <w:marBottom w:val="0"/>
      <w:divBdr>
        <w:top w:val="none" w:sz="0" w:space="0" w:color="auto"/>
        <w:left w:val="none" w:sz="0" w:space="0" w:color="auto"/>
        <w:bottom w:val="none" w:sz="0" w:space="0" w:color="auto"/>
        <w:right w:val="none" w:sz="0" w:space="0" w:color="auto"/>
      </w:divBdr>
    </w:div>
    <w:div w:id="1458183919">
      <w:bodyDiv w:val="1"/>
      <w:marLeft w:val="0"/>
      <w:marRight w:val="0"/>
      <w:marTop w:val="0"/>
      <w:marBottom w:val="0"/>
      <w:divBdr>
        <w:top w:val="none" w:sz="0" w:space="0" w:color="auto"/>
        <w:left w:val="none" w:sz="0" w:space="0" w:color="auto"/>
        <w:bottom w:val="none" w:sz="0" w:space="0" w:color="auto"/>
        <w:right w:val="none" w:sz="0" w:space="0" w:color="auto"/>
      </w:divBdr>
    </w:div>
    <w:div w:id="1549416746">
      <w:bodyDiv w:val="1"/>
      <w:marLeft w:val="0"/>
      <w:marRight w:val="0"/>
      <w:marTop w:val="0"/>
      <w:marBottom w:val="0"/>
      <w:divBdr>
        <w:top w:val="none" w:sz="0" w:space="0" w:color="auto"/>
        <w:left w:val="none" w:sz="0" w:space="0" w:color="auto"/>
        <w:bottom w:val="none" w:sz="0" w:space="0" w:color="auto"/>
        <w:right w:val="none" w:sz="0" w:space="0" w:color="auto"/>
      </w:divBdr>
    </w:div>
    <w:div w:id="1550989826">
      <w:bodyDiv w:val="1"/>
      <w:marLeft w:val="0"/>
      <w:marRight w:val="0"/>
      <w:marTop w:val="0"/>
      <w:marBottom w:val="0"/>
      <w:divBdr>
        <w:top w:val="none" w:sz="0" w:space="0" w:color="auto"/>
        <w:left w:val="none" w:sz="0" w:space="0" w:color="auto"/>
        <w:bottom w:val="none" w:sz="0" w:space="0" w:color="auto"/>
        <w:right w:val="none" w:sz="0" w:space="0" w:color="auto"/>
      </w:divBdr>
    </w:div>
    <w:div w:id="1697659922">
      <w:bodyDiv w:val="1"/>
      <w:marLeft w:val="0"/>
      <w:marRight w:val="0"/>
      <w:marTop w:val="0"/>
      <w:marBottom w:val="0"/>
      <w:divBdr>
        <w:top w:val="none" w:sz="0" w:space="0" w:color="auto"/>
        <w:left w:val="none" w:sz="0" w:space="0" w:color="auto"/>
        <w:bottom w:val="none" w:sz="0" w:space="0" w:color="auto"/>
        <w:right w:val="none" w:sz="0" w:space="0" w:color="auto"/>
      </w:divBdr>
    </w:div>
    <w:div w:id="1874682738">
      <w:bodyDiv w:val="1"/>
      <w:marLeft w:val="0"/>
      <w:marRight w:val="0"/>
      <w:marTop w:val="0"/>
      <w:marBottom w:val="0"/>
      <w:divBdr>
        <w:top w:val="none" w:sz="0" w:space="0" w:color="auto"/>
        <w:left w:val="none" w:sz="0" w:space="0" w:color="auto"/>
        <w:bottom w:val="none" w:sz="0" w:space="0" w:color="auto"/>
        <w:right w:val="none" w:sz="0" w:space="0" w:color="auto"/>
      </w:divBdr>
    </w:div>
    <w:div w:id="1947879654">
      <w:bodyDiv w:val="1"/>
      <w:marLeft w:val="0"/>
      <w:marRight w:val="0"/>
      <w:marTop w:val="0"/>
      <w:marBottom w:val="0"/>
      <w:divBdr>
        <w:top w:val="none" w:sz="0" w:space="0" w:color="auto"/>
        <w:left w:val="none" w:sz="0" w:space="0" w:color="auto"/>
        <w:bottom w:val="none" w:sz="0" w:space="0" w:color="auto"/>
        <w:right w:val="none" w:sz="0" w:space="0" w:color="auto"/>
      </w:divBdr>
    </w:div>
    <w:div w:id="1958637922">
      <w:bodyDiv w:val="1"/>
      <w:marLeft w:val="0"/>
      <w:marRight w:val="0"/>
      <w:marTop w:val="0"/>
      <w:marBottom w:val="0"/>
      <w:divBdr>
        <w:top w:val="none" w:sz="0" w:space="0" w:color="auto"/>
        <w:left w:val="none" w:sz="0" w:space="0" w:color="auto"/>
        <w:bottom w:val="none" w:sz="0" w:space="0" w:color="auto"/>
        <w:right w:val="none" w:sz="0" w:space="0" w:color="auto"/>
      </w:divBdr>
    </w:div>
    <w:div w:id="1965576629">
      <w:bodyDiv w:val="1"/>
      <w:marLeft w:val="0"/>
      <w:marRight w:val="0"/>
      <w:marTop w:val="0"/>
      <w:marBottom w:val="0"/>
      <w:divBdr>
        <w:top w:val="none" w:sz="0" w:space="0" w:color="auto"/>
        <w:left w:val="none" w:sz="0" w:space="0" w:color="auto"/>
        <w:bottom w:val="none" w:sz="0" w:space="0" w:color="auto"/>
        <w:right w:val="none" w:sz="0" w:space="0" w:color="auto"/>
      </w:divBdr>
    </w:div>
    <w:div w:id="1996906947">
      <w:bodyDiv w:val="1"/>
      <w:marLeft w:val="0"/>
      <w:marRight w:val="0"/>
      <w:marTop w:val="0"/>
      <w:marBottom w:val="0"/>
      <w:divBdr>
        <w:top w:val="none" w:sz="0" w:space="0" w:color="auto"/>
        <w:left w:val="none" w:sz="0" w:space="0" w:color="auto"/>
        <w:bottom w:val="none" w:sz="0" w:space="0" w:color="auto"/>
        <w:right w:val="none" w:sz="0" w:space="0" w:color="auto"/>
      </w:divBdr>
    </w:div>
    <w:div w:id="2005237314">
      <w:bodyDiv w:val="1"/>
      <w:marLeft w:val="0"/>
      <w:marRight w:val="0"/>
      <w:marTop w:val="0"/>
      <w:marBottom w:val="0"/>
      <w:divBdr>
        <w:top w:val="none" w:sz="0" w:space="0" w:color="auto"/>
        <w:left w:val="none" w:sz="0" w:space="0" w:color="auto"/>
        <w:bottom w:val="none" w:sz="0" w:space="0" w:color="auto"/>
        <w:right w:val="none" w:sz="0" w:space="0" w:color="auto"/>
      </w:divBdr>
    </w:div>
    <w:div w:id="212306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eur.nl/en/ese-employee/news/new-privacy-regulations-avggdpr-are-here-what-expect-next?utm_source=staff&amp;utm_medium=email&amp;utm_campaign=180605_privacy" TargetMode="External"/><Relationship Id="rId13" Type="http://schemas.openxmlformats.org/officeDocument/2006/relationships/hyperlink" Target="https://sites.google.com/site/marinehainguerlot/" TargetMode="External"/><Relationship Id="rId18" Type="http://schemas.openxmlformats.org/officeDocument/2006/relationships/image" Target="media/image6.gif"/><Relationship Id="rId26" Type="http://schemas.openxmlformats.org/officeDocument/2006/relationships/image" Target="media/image10.gif"/><Relationship Id="rId3" Type="http://schemas.openxmlformats.org/officeDocument/2006/relationships/settings" Target="settings.xml"/><Relationship Id="rId21" Type="http://schemas.openxmlformats.org/officeDocument/2006/relationships/hyperlink" Target="https://www.youtube.com/user/ese1913" TargetMode="External"/><Relationship Id="rId7" Type="http://schemas.openxmlformats.org/officeDocument/2006/relationships/image" Target="media/image2.gif"/><Relationship Id="rId12" Type="http://schemas.openxmlformats.org/officeDocument/2006/relationships/image" Target="media/image3.jpeg"/><Relationship Id="rId17" Type="http://schemas.openxmlformats.org/officeDocument/2006/relationships/hyperlink" Target="https://www.facebook.com/Erasmusschoolofeconomics" TargetMode="External"/><Relationship Id="rId25" Type="http://schemas.openxmlformats.org/officeDocument/2006/relationships/hyperlink" Target="https://www.instagram.com/erasmusese/" TargetMode="External"/><Relationship Id="rId2" Type="http://schemas.openxmlformats.org/officeDocument/2006/relationships/styles" Target="styles.xml"/><Relationship Id="rId16" Type="http://schemas.openxmlformats.org/officeDocument/2006/relationships/image" Target="media/image5.gif"/><Relationship Id="rId20" Type="http://schemas.openxmlformats.org/officeDocument/2006/relationships/image" Target="media/image7.gif"/><Relationship Id="rId29" Type="http://schemas.openxmlformats.org/officeDocument/2006/relationships/hyperlink" Target="http://www.eur.nl/english/disclaimer/" TargetMode="External"/><Relationship Id="rId1" Type="http://schemas.openxmlformats.org/officeDocument/2006/relationships/numbering" Target="numbering.xml"/><Relationship Id="rId6" Type="http://schemas.openxmlformats.org/officeDocument/2006/relationships/hyperlink" Target="mailto:(ettekoven@ese.eur.nl" TargetMode="External"/><Relationship Id="rId11" Type="http://schemas.openxmlformats.org/officeDocument/2006/relationships/hyperlink" Target="http://www.eur.nl/en/ese/people" TargetMode="External"/><Relationship Id="rId24" Type="http://schemas.openxmlformats.org/officeDocument/2006/relationships/image" Target="media/image9.gif"/><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sites.google.com/view/principefrancesco" TargetMode="External"/><Relationship Id="rId23" Type="http://schemas.openxmlformats.org/officeDocument/2006/relationships/hyperlink" Target="https://twitter.com/erasmusese" TargetMode="External"/><Relationship Id="rId28" Type="http://schemas.openxmlformats.org/officeDocument/2006/relationships/image" Target="media/image11.gif"/><Relationship Id="rId10" Type="http://schemas.openxmlformats.org/officeDocument/2006/relationships/hyperlink" Target="http://onlinelibrary.wiley.com/doi/10.1111/ecoj.12465/full" TargetMode="External"/><Relationship Id="rId19" Type="http://schemas.openxmlformats.org/officeDocument/2006/relationships/hyperlink" Target="https://www.linkedin.com/company/erasmus-school-of-economics"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nlinelibrary.wiley.com/doi/full/10.1002/acp.3402" TargetMode="External"/><Relationship Id="rId14" Type="http://schemas.openxmlformats.org/officeDocument/2006/relationships/image" Target="media/image4.jpeg"/><Relationship Id="rId22" Type="http://schemas.openxmlformats.org/officeDocument/2006/relationships/image" Target="media/image8.gif"/><Relationship Id="rId27" Type="http://schemas.openxmlformats.org/officeDocument/2006/relationships/hyperlink" Target="https://www.snapchat.com/add/erasmus_ese" TargetMode="External"/><Relationship Id="rId30"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332</TotalTime>
  <Pages>5</Pages>
  <Words>654</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EUR</Company>
  <LinksUpToDate>false</LinksUpToDate>
  <CharactersWithSpaces>4243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Ettekoven</dc:creator>
  <cp:keywords/>
  <dc:description/>
  <cp:lastModifiedBy>Manuela Ettekoven</cp:lastModifiedBy>
  <cp:revision>5</cp:revision>
  <dcterms:created xsi:type="dcterms:W3CDTF">2018-06-18T10:09:00Z</dcterms:created>
  <dcterms:modified xsi:type="dcterms:W3CDTF">2018-06-21T08:30:00Z</dcterms:modified>
</cp:coreProperties>
</file>