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790" w:rsidRDefault="008D2790" w:rsidP="008D2790">
      <w:pPr>
        <w:pStyle w:val="Defaul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Methods and Techniques and SPSS. The following subjects must have featured on the curriculum: </w:t>
      </w:r>
    </w:p>
    <w:p w:rsidR="00AC38FC" w:rsidRDefault="00AC38FC" w:rsidP="008D2790">
      <w:pPr>
        <w:pStyle w:val="Default"/>
        <w:rPr>
          <w:sz w:val="20"/>
          <w:szCs w:val="20"/>
        </w:rPr>
      </w:pPr>
    </w:p>
    <w:p w:rsidR="00AC38FC" w:rsidRDefault="00AC38FC" w:rsidP="008D2790">
      <w:pPr>
        <w:pStyle w:val="Defaul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4"/>
        <w:gridCol w:w="2828"/>
        <w:gridCol w:w="2828"/>
      </w:tblGrid>
      <w:tr w:rsidR="00AC38FC" w:rsidRPr="00AC38FC" w:rsidTr="00AC38FC">
        <w:tc>
          <w:tcPr>
            <w:tcW w:w="3694" w:type="dxa"/>
          </w:tcPr>
          <w:p w:rsidR="00AC38FC" w:rsidRDefault="00AC38FC" w:rsidP="006044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Statistics</w:t>
            </w:r>
          </w:p>
        </w:tc>
        <w:tc>
          <w:tcPr>
            <w:tcW w:w="2828" w:type="dxa"/>
          </w:tcPr>
          <w:p w:rsidR="00AC38FC" w:rsidRDefault="00AC38FC" w:rsidP="006044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with</w:t>
            </w:r>
          </w:p>
          <w:p w:rsidR="00641C18" w:rsidRDefault="00641C18" w:rsidP="006044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(check)</w:t>
            </w:r>
          </w:p>
        </w:tc>
        <w:tc>
          <w:tcPr>
            <w:tcW w:w="2828" w:type="dxa"/>
          </w:tcPr>
          <w:p w:rsidR="00AC38FC" w:rsidRDefault="00AC38FC" w:rsidP="006044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credits received</w:t>
            </w:r>
          </w:p>
          <w:p w:rsidR="00641C18" w:rsidRDefault="00641C18" w:rsidP="006044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(indicate number of credits)</w:t>
            </w:r>
          </w:p>
        </w:tc>
      </w:tr>
      <w:tr w:rsidR="00AC38FC" w:rsidRPr="00AC38FC" w:rsidTr="00AC38FC">
        <w:tc>
          <w:tcPr>
            <w:tcW w:w="3694" w:type="dxa"/>
          </w:tcPr>
          <w:p w:rsidR="00AC38FC" w:rsidRPr="00AC38FC" w:rsidRDefault="00AC38FC" w:rsidP="006044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Descriptive statistics</w:t>
            </w:r>
            <w:r w:rsidRPr="00AC38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8" w:type="dxa"/>
          </w:tcPr>
          <w:p w:rsidR="00AC38FC" w:rsidRDefault="00AC38FC" w:rsidP="006044C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28" w:type="dxa"/>
          </w:tcPr>
          <w:p w:rsidR="00AC38FC" w:rsidRDefault="00AC38FC" w:rsidP="006044CB">
            <w:pPr>
              <w:pStyle w:val="Default"/>
              <w:rPr>
                <w:sz w:val="20"/>
                <w:szCs w:val="20"/>
              </w:rPr>
            </w:pPr>
          </w:p>
        </w:tc>
      </w:tr>
      <w:tr w:rsidR="00AC38FC" w:rsidRPr="00AC38FC" w:rsidTr="00AC38FC">
        <w:tc>
          <w:tcPr>
            <w:tcW w:w="3694" w:type="dxa"/>
          </w:tcPr>
          <w:p w:rsidR="00AC38FC" w:rsidRPr="00AC38FC" w:rsidRDefault="00AC38FC" w:rsidP="006044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AC38FC">
              <w:rPr>
                <w:sz w:val="20"/>
                <w:szCs w:val="20"/>
              </w:rPr>
              <w:t>heory of probability</w:t>
            </w:r>
            <w:r>
              <w:rPr>
                <w:sz w:val="20"/>
                <w:szCs w:val="20"/>
              </w:rPr>
              <w:t xml:space="preserve"> </w:t>
            </w:r>
            <w:r w:rsidRPr="00AC38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8" w:type="dxa"/>
          </w:tcPr>
          <w:p w:rsidR="00AC38FC" w:rsidRDefault="00AC38FC" w:rsidP="006044C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28" w:type="dxa"/>
          </w:tcPr>
          <w:p w:rsidR="00AC38FC" w:rsidRDefault="00AC38FC" w:rsidP="006044CB">
            <w:pPr>
              <w:pStyle w:val="Default"/>
              <w:rPr>
                <w:sz w:val="20"/>
                <w:szCs w:val="20"/>
              </w:rPr>
            </w:pPr>
          </w:p>
        </w:tc>
      </w:tr>
      <w:tr w:rsidR="00AC38FC" w:rsidRPr="00AC38FC" w:rsidTr="00AC38FC">
        <w:tc>
          <w:tcPr>
            <w:tcW w:w="3694" w:type="dxa"/>
          </w:tcPr>
          <w:p w:rsidR="00AC38FC" w:rsidRPr="00AC38FC" w:rsidRDefault="00AC38FC" w:rsidP="006044CB">
            <w:pPr>
              <w:pStyle w:val="Default"/>
              <w:rPr>
                <w:sz w:val="20"/>
                <w:szCs w:val="20"/>
              </w:rPr>
            </w:pPr>
            <w:r w:rsidRPr="00AC38FC">
              <w:rPr>
                <w:sz w:val="20"/>
                <w:szCs w:val="20"/>
              </w:rPr>
              <w:t>Normal distribution</w:t>
            </w:r>
            <w:r>
              <w:rPr>
                <w:sz w:val="20"/>
                <w:szCs w:val="20"/>
              </w:rPr>
              <w:t xml:space="preserve"> </w:t>
            </w:r>
            <w:r w:rsidRPr="00AC38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8" w:type="dxa"/>
          </w:tcPr>
          <w:p w:rsidR="00AC38FC" w:rsidRPr="00AC38FC" w:rsidRDefault="00AC38FC" w:rsidP="006044C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28" w:type="dxa"/>
          </w:tcPr>
          <w:p w:rsidR="00AC38FC" w:rsidRPr="00AC38FC" w:rsidRDefault="00AC38FC" w:rsidP="006044CB">
            <w:pPr>
              <w:pStyle w:val="Default"/>
              <w:rPr>
                <w:sz w:val="20"/>
                <w:szCs w:val="20"/>
              </w:rPr>
            </w:pPr>
          </w:p>
        </w:tc>
      </w:tr>
      <w:tr w:rsidR="00AC38FC" w:rsidRPr="00AC38FC" w:rsidTr="00AC38FC">
        <w:tc>
          <w:tcPr>
            <w:tcW w:w="3694" w:type="dxa"/>
          </w:tcPr>
          <w:p w:rsidR="00AC38FC" w:rsidRPr="00AC38FC" w:rsidRDefault="00AC38FC" w:rsidP="006044CB">
            <w:pPr>
              <w:pStyle w:val="Default"/>
              <w:rPr>
                <w:sz w:val="20"/>
                <w:szCs w:val="20"/>
              </w:rPr>
            </w:pPr>
            <w:r w:rsidRPr="00AC38FC">
              <w:rPr>
                <w:sz w:val="20"/>
                <w:szCs w:val="20"/>
              </w:rPr>
              <w:t>Principles of hypothesis testing</w:t>
            </w:r>
            <w:r>
              <w:rPr>
                <w:sz w:val="20"/>
                <w:szCs w:val="20"/>
              </w:rPr>
              <w:t xml:space="preserve"> </w:t>
            </w:r>
            <w:r w:rsidRPr="00AC38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8" w:type="dxa"/>
          </w:tcPr>
          <w:p w:rsidR="00AC38FC" w:rsidRPr="00AC38FC" w:rsidRDefault="00AC38FC" w:rsidP="006044C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28" w:type="dxa"/>
          </w:tcPr>
          <w:p w:rsidR="00AC38FC" w:rsidRPr="00AC38FC" w:rsidRDefault="00AC38FC" w:rsidP="006044CB">
            <w:pPr>
              <w:pStyle w:val="Default"/>
              <w:rPr>
                <w:sz w:val="20"/>
                <w:szCs w:val="20"/>
              </w:rPr>
            </w:pPr>
          </w:p>
        </w:tc>
      </w:tr>
      <w:tr w:rsidR="00AC38FC" w:rsidRPr="00AC38FC" w:rsidTr="00AC38FC">
        <w:tc>
          <w:tcPr>
            <w:tcW w:w="3694" w:type="dxa"/>
          </w:tcPr>
          <w:p w:rsidR="00AC38FC" w:rsidRPr="00AC38FC" w:rsidRDefault="00AC38FC" w:rsidP="006044CB">
            <w:pPr>
              <w:pStyle w:val="Default"/>
              <w:rPr>
                <w:sz w:val="20"/>
                <w:szCs w:val="20"/>
              </w:rPr>
            </w:pPr>
            <w:r w:rsidRPr="00AC38FC">
              <w:rPr>
                <w:sz w:val="20"/>
                <w:szCs w:val="20"/>
              </w:rPr>
              <w:t>Effect size</w:t>
            </w:r>
            <w:r>
              <w:rPr>
                <w:sz w:val="20"/>
                <w:szCs w:val="20"/>
              </w:rPr>
              <w:t xml:space="preserve"> </w:t>
            </w:r>
            <w:r w:rsidRPr="00AC38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8" w:type="dxa"/>
          </w:tcPr>
          <w:p w:rsidR="00AC38FC" w:rsidRPr="00AC38FC" w:rsidRDefault="00AC38FC" w:rsidP="006044C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28" w:type="dxa"/>
          </w:tcPr>
          <w:p w:rsidR="00AC38FC" w:rsidRPr="00AC38FC" w:rsidRDefault="00AC38FC" w:rsidP="006044CB">
            <w:pPr>
              <w:pStyle w:val="Default"/>
              <w:rPr>
                <w:sz w:val="20"/>
                <w:szCs w:val="20"/>
              </w:rPr>
            </w:pPr>
          </w:p>
        </w:tc>
      </w:tr>
      <w:tr w:rsidR="00AC38FC" w:rsidRPr="00AC38FC" w:rsidTr="00AC38FC">
        <w:tc>
          <w:tcPr>
            <w:tcW w:w="3694" w:type="dxa"/>
          </w:tcPr>
          <w:p w:rsidR="00AC38FC" w:rsidRPr="00AC38FC" w:rsidRDefault="00AC38FC" w:rsidP="006044CB">
            <w:pPr>
              <w:pStyle w:val="Default"/>
              <w:rPr>
                <w:sz w:val="20"/>
                <w:szCs w:val="20"/>
              </w:rPr>
            </w:pPr>
            <w:r w:rsidRPr="00AC38FC">
              <w:rPr>
                <w:sz w:val="20"/>
                <w:szCs w:val="20"/>
              </w:rPr>
              <w:t>Z test</w:t>
            </w:r>
            <w:r>
              <w:rPr>
                <w:sz w:val="20"/>
                <w:szCs w:val="20"/>
              </w:rPr>
              <w:t xml:space="preserve"> </w:t>
            </w:r>
            <w:r w:rsidRPr="00AC38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8" w:type="dxa"/>
          </w:tcPr>
          <w:p w:rsidR="00AC38FC" w:rsidRPr="00AC38FC" w:rsidRDefault="00AC38FC" w:rsidP="006044C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28" w:type="dxa"/>
          </w:tcPr>
          <w:p w:rsidR="00AC38FC" w:rsidRPr="00AC38FC" w:rsidRDefault="00AC38FC" w:rsidP="006044CB">
            <w:pPr>
              <w:pStyle w:val="Default"/>
              <w:rPr>
                <w:sz w:val="20"/>
                <w:szCs w:val="20"/>
              </w:rPr>
            </w:pPr>
          </w:p>
        </w:tc>
      </w:tr>
      <w:tr w:rsidR="00AC38FC" w:rsidRPr="00AC38FC" w:rsidTr="00AC38FC">
        <w:tc>
          <w:tcPr>
            <w:tcW w:w="3694" w:type="dxa"/>
          </w:tcPr>
          <w:p w:rsidR="00AC38FC" w:rsidRPr="00AC38FC" w:rsidRDefault="00AC38FC" w:rsidP="006044CB">
            <w:pPr>
              <w:pStyle w:val="Default"/>
              <w:rPr>
                <w:sz w:val="20"/>
                <w:szCs w:val="20"/>
              </w:rPr>
            </w:pPr>
            <w:r w:rsidRPr="00AC38FC">
              <w:rPr>
                <w:sz w:val="20"/>
                <w:szCs w:val="20"/>
              </w:rPr>
              <w:t>T test</w:t>
            </w:r>
            <w:r>
              <w:rPr>
                <w:sz w:val="20"/>
                <w:szCs w:val="20"/>
              </w:rPr>
              <w:t xml:space="preserve"> </w:t>
            </w:r>
            <w:r w:rsidRPr="00AC38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8" w:type="dxa"/>
          </w:tcPr>
          <w:p w:rsidR="00AC38FC" w:rsidRPr="00AC38FC" w:rsidRDefault="00AC38FC" w:rsidP="006044C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28" w:type="dxa"/>
          </w:tcPr>
          <w:p w:rsidR="00AC38FC" w:rsidRPr="00AC38FC" w:rsidRDefault="00AC38FC" w:rsidP="006044CB">
            <w:pPr>
              <w:pStyle w:val="Default"/>
              <w:rPr>
                <w:sz w:val="20"/>
                <w:szCs w:val="20"/>
              </w:rPr>
            </w:pPr>
          </w:p>
        </w:tc>
      </w:tr>
      <w:tr w:rsidR="00AC38FC" w:rsidRPr="00AC38FC" w:rsidTr="00AC38FC">
        <w:tc>
          <w:tcPr>
            <w:tcW w:w="3694" w:type="dxa"/>
          </w:tcPr>
          <w:p w:rsidR="00AC38FC" w:rsidRPr="00AC38FC" w:rsidRDefault="00AC38FC" w:rsidP="006044CB">
            <w:pPr>
              <w:pStyle w:val="Default"/>
              <w:rPr>
                <w:sz w:val="20"/>
                <w:szCs w:val="20"/>
              </w:rPr>
            </w:pPr>
            <w:r w:rsidRPr="00AC38FC">
              <w:rPr>
                <w:sz w:val="20"/>
                <w:szCs w:val="20"/>
              </w:rPr>
              <w:t>One</w:t>
            </w:r>
            <w:r>
              <w:rPr>
                <w:sz w:val="20"/>
                <w:szCs w:val="20"/>
              </w:rPr>
              <w:t xml:space="preserve">-way ANOVA </w:t>
            </w:r>
          </w:p>
        </w:tc>
        <w:tc>
          <w:tcPr>
            <w:tcW w:w="2828" w:type="dxa"/>
          </w:tcPr>
          <w:p w:rsidR="00AC38FC" w:rsidRPr="00AC38FC" w:rsidRDefault="00AC38FC" w:rsidP="006044C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28" w:type="dxa"/>
          </w:tcPr>
          <w:p w:rsidR="00AC38FC" w:rsidRPr="00AC38FC" w:rsidRDefault="00AC38FC" w:rsidP="006044CB">
            <w:pPr>
              <w:pStyle w:val="Default"/>
              <w:rPr>
                <w:sz w:val="20"/>
                <w:szCs w:val="20"/>
              </w:rPr>
            </w:pPr>
          </w:p>
        </w:tc>
      </w:tr>
      <w:tr w:rsidR="00AC38FC" w:rsidRPr="00AC38FC" w:rsidTr="00AC38FC">
        <w:tc>
          <w:tcPr>
            <w:tcW w:w="3694" w:type="dxa"/>
          </w:tcPr>
          <w:p w:rsidR="00AC38FC" w:rsidRPr="00AC38FC" w:rsidRDefault="00553257" w:rsidP="006044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AC38FC" w:rsidRPr="00AC38FC">
              <w:rPr>
                <w:sz w:val="20"/>
                <w:szCs w:val="20"/>
              </w:rPr>
              <w:t>wo-way ANOVA</w:t>
            </w:r>
            <w:r w:rsidR="00AC38FC">
              <w:rPr>
                <w:sz w:val="20"/>
                <w:szCs w:val="20"/>
              </w:rPr>
              <w:t xml:space="preserve"> </w:t>
            </w:r>
            <w:r w:rsidR="00AC38FC" w:rsidRPr="00AC38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8" w:type="dxa"/>
          </w:tcPr>
          <w:p w:rsidR="00AC38FC" w:rsidRPr="00AC38FC" w:rsidRDefault="00AC38FC" w:rsidP="006044C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28" w:type="dxa"/>
          </w:tcPr>
          <w:p w:rsidR="00AC38FC" w:rsidRPr="00AC38FC" w:rsidRDefault="00AC38FC" w:rsidP="006044CB">
            <w:pPr>
              <w:pStyle w:val="Default"/>
              <w:rPr>
                <w:sz w:val="20"/>
                <w:szCs w:val="20"/>
              </w:rPr>
            </w:pPr>
          </w:p>
        </w:tc>
      </w:tr>
      <w:tr w:rsidR="00AC38FC" w:rsidRPr="00AC38FC" w:rsidTr="00AC38FC">
        <w:tc>
          <w:tcPr>
            <w:tcW w:w="3694" w:type="dxa"/>
          </w:tcPr>
          <w:p w:rsidR="00AC38FC" w:rsidRPr="00AC38FC" w:rsidRDefault="00553257" w:rsidP="00D475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FA6A9E" w:rsidRPr="00AC38FC">
              <w:rPr>
                <w:sz w:val="20"/>
                <w:szCs w:val="20"/>
              </w:rPr>
              <w:t>epeated measurements ANOVA</w:t>
            </w:r>
            <w:r w:rsidR="00FA6A9E">
              <w:rPr>
                <w:sz w:val="20"/>
                <w:szCs w:val="20"/>
              </w:rPr>
              <w:t xml:space="preserve"> </w:t>
            </w:r>
            <w:r w:rsidR="00FA6A9E" w:rsidRPr="00AC38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8" w:type="dxa"/>
          </w:tcPr>
          <w:p w:rsidR="00AC38FC" w:rsidRPr="00AC38FC" w:rsidRDefault="00AC38FC" w:rsidP="00AC38F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28" w:type="dxa"/>
          </w:tcPr>
          <w:p w:rsidR="00AC38FC" w:rsidRPr="00AC38FC" w:rsidRDefault="00AC38FC" w:rsidP="00AC38FC">
            <w:pPr>
              <w:pStyle w:val="Default"/>
              <w:rPr>
                <w:sz w:val="20"/>
                <w:szCs w:val="20"/>
              </w:rPr>
            </w:pPr>
          </w:p>
        </w:tc>
      </w:tr>
      <w:tr w:rsidR="00FA6A9E" w:rsidRPr="00AC38FC" w:rsidTr="00AC38FC">
        <w:tc>
          <w:tcPr>
            <w:tcW w:w="3694" w:type="dxa"/>
          </w:tcPr>
          <w:p w:rsidR="00FA6A9E" w:rsidRPr="00AC38FC" w:rsidRDefault="00553257" w:rsidP="00FA6A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FA6A9E" w:rsidRPr="00AC38FC">
              <w:rPr>
                <w:sz w:val="20"/>
                <w:szCs w:val="20"/>
              </w:rPr>
              <w:t xml:space="preserve">orrelation </w:t>
            </w:r>
            <w:r w:rsidR="00FA6A9E">
              <w:rPr>
                <w:sz w:val="20"/>
                <w:szCs w:val="20"/>
              </w:rPr>
              <w:t xml:space="preserve"> </w:t>
            </w:r>
            <w:r w:rsidR="00FA6A9E" w:rsidRPr="00AC38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8" w:type="dxa"/>
          </w:tcPr>
          <w:p w:rsidR="00FA6A9E" w:rsidRDefault="00FA6A9E" w:rsidP="00FA6A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28" w:type="dxa"/>
          </w:tcPr>
          <w:p w:rsidR="00FA6A9E" w:rsidRDefault="00FA6A9E" w:rsidP="00FA6A9E">
            <w:pPr>
              <w:pStyle w:val="Default"/>
              <w:rPr>
                <w:sz w:val="20"/>
                <w:szCs w:val="20"/>
              </w:rPr>
            </w:pPr>
          </w:p>
        </w:tc>
      </w:tr>
      <w:tr w:rsidR="00FA6A9E" w:rsidRPr="00AC38FC" w:rsidTr="00AC38FC">
        <w:tc>
          <w:tcPr>
            <w:tcW w:w="3694" w:type="dxa"/>
          </w:tcPr>
          <w:p w:rsidR="00FA6A9E" w:rsidRPr="00AC38FC" w:rsidRDefault="00553257" w:rsidP="00FA6A9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</w:t>
            </w:r>
            <w:r w:rsidR="00FA6A9E" w:rsidRPr="00AC38FC">
              <w:rPr>
                <w:sz w:val="20"/>
                <w:szCs w:val="20"/>
              </w:rPr>
              <w:t>ultiple)</w:t>
            </w:r>
            <w:r w:rsidR="00FA6A9E">
              <w:rPr>
                <w:sz w:val="20"/>
                <w:szCs w:val="20"/>
              </w:rPr>
              <w:t xml:space="preserve"> regression analysis</w:t>
            </w:r>
          </w:p>
        </w:tc>
        <w:tc>
          <w:tcPr>
            <w:tcW w:w="2828" w:type="dxa"/>
          </w:tcPr>
          <w:p w:rsidR="00FA6A9E" w:rsidRPr="00AC38FC" w:rsidRDefault="00FA6A9E" w:rsidP="00FA6A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28" w:type="dxa"/>
          </w:tcPr>
          <w:p w:rsidR="00FA6A9E" w:rsidRPr="00AC38FC" w:rsidRDefault="00FA6A9E" w:rsidP="00FA6A9E">
            <w:pPr>
              <w:pStyle w:val="Default"/>
              <w:rPr>
                <w:sz w:val="20"/>
                <w:szCs w:val="20"/>
              </w:rPr>
            </w:pPr>
          </w:p>
        </w:tc>
      </w:tr>
      <w:tr w:rsidR="00FA6A9E" w:rsidRPr="00AC38FC" w:rsidTr="00AC38FC">
        <w:tc>
          <w:tcPr>
            <w:tcW w:w="3694" w:type="dxa"/>
          </w:tcPr>
          <w:p w:rsidR="00FA6A9E" w:rsidRPr="00AC38FC" w:rsidRDefault="00FA6A9E" w:rsidP="00FA6A9E">
            <w:pPr>
              <w:pStyle w:val="Default"/>
              <w:rPr>
                <w:sz w:val="20"/>
                <w:szCs w:val="20"/>
              </w:rPr>
            </w:pPr>
            <w:r w:rsidRPr="00AC38FC">
              <w:rPr>
                <w:sz w:val="20"/>
                <w:szCs w:val="20"/>
              </w:rPr>
              <w:t>Chi-square</w:t>
            </w:r>
          </w:p>
        </w:tc>
        <w:tc>
          <w:tcPr>
            <w:tcW w:w="2828" w:type="dxa"/>
          </w:tcPr>
          <w:p w:rsidR="00FA6A9E" w:rsidRPr="00AC38FC" w:rsidRDefault="00FA6A9E" w:rsidP="00FA6A9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28" w:type="dxa"/>
          </w:tcPr>
          <w:p w:rsidR="00FA6A9E" w:rsidRPr="00AC38FC" w:rsidRDefault="00FA6A9E" w:rsidP="00FA6A9E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49309C" w:rsidRDefault="0049309C" w:rsidP="008D2790">
      <w:pPr>
        <w:pStyle w:val="Default"/>
        <w:rPr>
          <w:sz w:val="20"/>
          <w:szCs w:val="20"/>
        </w:rPr>
      </w:pPr>
    </w:p>
    <w:p w:rsidR="008D2790" w:rsidRDefault="008D2790" w:rsidP="008D27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D2790" w:rsidRDefault="008D2790" w:rsidP="008D2790">
      <w:pPr>
        <w:rPr>
          <w:rFonts w:ascii="Calibri" w:hAnsi="Calibri" w:cs="Calibri"/>
          <w:color w:val="1F497D"/>
          <w:sz w:val="22"/>
          <w:szCs w:val="22"/>
        </w:rPr>
      </w:pPr>
    </w:p>
    <w:p w:rsidR="0003626C" w:rsidRDefault="0003626C"/>
    <w:sectPr w:rsidR="000362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E32FE"/>
    <w:multiLevelType w:val="hybridMultilevel"/>
    <w:tmpl w:val="D1681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052EB"/>
    <w:multiLevelType w:val="hybridMultilevel"/>
    <w:tmpl w:val="80FA5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90"/>
    <w:rsid w:val="0003626C"/>
    <w:rsid w:val="00247812"/>
    <w:rsid w:val="003455AD"/>
    <w:rsid w:val="0049309C"/>
    <w:rsid w:val="00553257"/>
    <w:rsid w:val="00641C18"/>
    <w:rsid w:val="008D2790"/>
    <w:rsid w:val="00AC38FC"/>
    <w:rsid w:val="00D47534"/>
    <w:rsid w:val="00FA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80909-6705-4D72-B005-FB4DA134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7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8D2790"/>
    <w:pPr>
      <w:autoSpaceDE w:val="0"/>
      <w:autoSpaceDN w:val="0"/>
    </w:pPr>
    <w:rPr>
      <w:rFonts w:ascii="Calibri" w:hAnsi="Calibri" w:cs="Calibri"/>
      <w:color w:val="000000"/>
    </w:rPr>
  </w:style>
  <w:style w:type="table" w:styleId="TableGrid">
    <w:name w:val="Table Grid"/>
    <w:basedOn w:val="TableNormal"/>
    <w:uiPriority w:val="39"/>
    <w:rsid w:val="00AC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5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Dijkstra</dc:creator>
  <cp:keywords/>
  <dc:description/>
  <cp:lastModifiedBy>N. van der Zanden</cp:lastModifiedBy>
  <cp:revision>2</cp:revision>
  <dcterms:created xsi:type="dcterms:W3CDTF">2018-11-20T08:24:00Z</dcterms:created>
  <dcterms:modified xsi:type="dcterms:W3CDTF">2018-11-20T08:24:00Z</dcterms:modified>
</cp:coreProperties>
</file>