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pict>
          <v:group style="position:absolute;margin-left:19.7679pt;margin-top:195.851273pt;width:296.55pt;height:177.7pt;mso-position-horizontal-relative:page;mso-position-vertical-relative:page;z-index:15728640" id="docshapegroup1" coordorigin="395,3917" coordsize="5931,3554">
            <v:shape style="position:absolute;left:415;top:4743;width:4596;height:1900" id="docshape2" coordorigin="415,4744" coordsize="4596,1900" path="m4558,6643l869,6643,795,6637,726,6620,660,6593,601,6556,548,6511,503,6458,466,6398,438,6333,421,6263,415,6190,415,5197,421,5124,438,5054,466,4989,503,4930,548,4877,601,4831,660,4794,726,4767,795,4750,869,4744,4558,4744,4631,4750,4701,4767,4766,4794,4825,4831,4878,4877,4924,4930,4960,4989,4988,5054,5005,5124,5011,5197,5011,6190,5005,6263,4988,6333,4960,6398,4924,6458,4878,6511,4825,6556,4766,6593,4701,6620,4631,6637,4558,6643xe" filled="false" stroked="true" strokeweight="2pt" strokecolor="#000000">
              <v:path arrowok="t"/>
              <v:stroke dashstyle="solid"/>
            </v:shape>
            <v:shape style="position:absolute;left:5011;top:3998;width:1174;height:1696" id="docshape3" coordorigin="5011,3998" coordsize="1174,1696" path="m5011,5694l5725,5694,5725,3998,6185,3998e" filled="false" stroked="true" strokeweight="1pt" strokecolor="#231f20">
              <v:path arrowok="t"/>
              <v:stroke dashstyle="solid"/>
            </v:shape>
            <v:shape style="position:absolute;left:6127;top:3917;width:199;height:163" id="docshape4" coordorigin="6127,3917" coordsize="199,163" path="m6127,3917l6174,3998,6127,4080,6326,3998,6127,3917xe" filled="true" fillcolor="#231f20" stroked="false">
              <v:path arrowok="t"/>
              <v:fill type="solid"/>
            </v:shape>
            <v:shape style="position:absolute;left:5011;top:5693;width:1174;height:1696" id="docshape5" coordorigin="5011,5694" coordsize="1174,1696" path="m5011,5694l5725,5694,5725,7389,6185,7389e" filled="false" stroked="true" strokeweight="1pt" strokecolor="#231f20">
              <v:path arrowok="t"/>
              <v:stroke dashstyle="solid"/>
            </v:shape>
            <v:shape style="position:absolute;left:6127;top:7307;width:199;height:163" id="docshape6" coordorigin="6127,7308" coordsize="199,163" path="m6127,7308l6174,7389,6127,7470,6326,7389,6127,7308xe" filled="true" fillcolor="#231f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5;top:3917;width:5931;height:3554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35"/>
                      </w:rPr>
                    </w:pPr>
                  </w:p>
                  <w:p>
                    <w:pPr>
                      <w:spacing w:line="249" w:lineRule="auto" w:before="0"/>
                      <w:ind w:left="254" w:right="1546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Intellectueel eigendom (IE) is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eigendom van de student,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tenzij: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3.181274pt;margin-top:51.36467pt;width:231.8pt;height:97pt;mso-position-horizontal-relative:page;mso-position-vertical-relative:paragraph;z-index:15729152" id="docshapegroup8" coordorigin="13664,1027" coordsize="4636,1940">
            <v:shape style="position:absolute;left:13683;top:1047;width:4596;height:1900" id="docshape9" coordorigin="13684,1047" coordsize="4596,1900" path="m17826,2947l14137,2947,14064,2941,13994,2924,13929,2896,13869,2859,13816,2814,13771,2761,13734,2702,13707,2637,13690,2567,13684,2493,13684,1501,13690,1427,13707,1357,13734,1292,13771,1233,13816,1180,13869,1135,13929,1098,13994,1070,14064,1053,14137,1047,17826,1047,17899,1053,17969,1070,18034,1098,18094,1135,18147,1180,18192,1233,18229,1292,18256,1357,18273,1427,18279,1501,18279,2493,18273,2567,18256,2637,18229,2702,18192,2761,18147,2814,18094,2859,18034,2896,17969,2924,17899,2941,17826,2947xe" filled="false" stroked="true" strokeweight="2pt" strokecolor="#000000">
              <v:path arrowok="t"/>
              <v:stroke dashstyle="solid"/>
            </v:shape>
            <v:shape style="position:absolute;left:13663;top:1027;width:4636;height:1940" type="#_x0000_t202" id="docshape10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35"/>
                      </w:rPr>
                    </w:pPr>
                  </w:p>
                  <w:p>
                    <w:pPr>
                      <w:spacing w:line="249" w:lineRule="auto" w:before="0"/>
                      <w:ind w:left="156" w:right="156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student gaat akkoord met de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overdracht van IE aan het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bedrijf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en</w:t>
                    </w:r>
                    <w:r>
                      <w:rPr>
                        <w:color w:val="231F20"/>
                        <w:spacing w:val="-4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voert</w:t>
                    </w:r>
                    <w:r>
                      <w:rPr>
                        <w:color w:val="231F20"/>
                        <w:spacing w:val="-4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de</w:t>
                    </w:r>
                    <w:r>
                      <w:rPr>
                        <w:color w:val="231F20"/>
                        <w:spacing w:val="-4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opdracht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uit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3.181274pt;margin-top:231.596771pt;width:231.8pt;height:112.3pt;mso-position-horizontal-relative:page;mso-position-vertical-relative:page;z-index:15729664" id="docshapegroup11" coordorigin="13664,4632" coordsize="4636,2246">
            <v:shape style="position:absolute;left:13683;top:4651;width:4596;height:2206" id="docshape12" coordorigin="13684,4652" coordsize="4596,2206" path="m17826,6857l14137,6857,14064,6852,13994,6834,13929,6807,13869,6770,13816,6725,13771,6672,13734,6612,13707,6547,13690,6478,13684,6404,13684,5105,13690,5032,13707,4962,13734,4897,13771,4838,13816,4785,13869,4739,13929,4703,13994,4675,14064,4658,14137,4652,17826,4652,17899,4658,17969,4675,18034,4703,18094,4739,18147,4785,18192,4838,18229,4897,18256,4962,18273,5032,18279,5105,18279,6404,18273,6478,18256,6547,18229,6612,18192,6672,18147,6725,18094,6770,18034,6807,17969,6834,17899,6852,17826,6857xe" filled="false" stroked="true" strokeweight="2.0pt" strokecolor="#000000">
              <v:path arrowok="t"/>
              <v:stroke dashstyle="solid"/>
            </v:shape>
            <v:shape style="position:absolute;left:13663;top:4631;width:4636;height:2246" type="#_x0000_t202" id="docshape13" filled="false" stroked="false">
              <v:textbox inset="0,0,0,0">
                <w:txbxContent>
                  <w:p>
                    <w:pPr>
                      <w:spacing w:line="249" w:lineRule="auto" w:before="135"/>
                      <w:ind w:left="129" w:right="128" w:hanging="1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student gaat niet akkoord met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de overdracht van IE en vraagt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de examencommissie van zijn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opleiding om een vervangende</w:t>
                    </w:r>
                    <w:r>
                      <w:rPr>
                        <w:color w:val="231F20"/>
                        <w:spacing w:val="-87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opdracht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83.181274pt;margin-top:375.851868pt;width:231.8pt;height:156.75pt;mso-position-horizontal-relative:page;mso-position-vertical-relative:page;z-index:15730176" id="docshapegroup14" coordorigin="13664,7517" coordsize="4636,3135">
            <v:shape style="position:absolute;left:13683;top:7537;width:4596;height:3095" id="docshape15" coordorigin="13684,7537" coordsize="4596,3095" path="m17826,10631l14137,10631,14064,10626,13994,10608,13929,10581,13869,10544,13816,10499,13771,10446,13734,10386,13707,10321,13690,10252,13684,10178,13684,7991,13690,7917,13707,7847,13734,7782,13771,7723,13816,7670,13869,7625,13929,7588,13994,7560,14064,7543,14137,7537,17826,7537,17899,7543,17969,7560,18034,7588,18094,7625,18147,7670,18192,7723,18229,7782,18256,7847,18273,7917,18279,7991,18279,10178,18273,10252,18256,10321,18229,10386,18192,10446,18147,10499,18094,10544,18034,10581,17969,10608,17899,10626,17826,10631xe" filled="false" stroked="true" strokeweight="2.0pt" strokecolor="#000000">
              <v:path arrowok="t"/>
              <v:stroke dashstyle="solid"/>
            </v:shape>
            <v:shape style="position:absolute;left:13663;top:7517;width:4636;height:3135" type="#_x0000_t202" id="docshape16" filled="false" stroked="false">
              <v:textbox inset="0,0,0,0">
                <w:txbxContent>
                  <w:p>
                    <w:pPr>
                      <w:spacing w:line="249" w:lineRule="auto" w:before="181"/>
                      <w:ind w:left="85" w:right="83" w:hanging="1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student gaat akkoord met de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overdracht van IE en verkrijgt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op eventueel toekomstige winst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uit deze IE dezelfde rechten als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een medewerker; bij een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bedrijfsstage deelt de student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over</w:t>
                    </w:r>
                    <w:r>
                      <w:rPr>
                        <w:color w:val="231F20"/>
                        <w:spacing w:val="-3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het</w:t>
                    </w:r>
                    <w:r>
                      <w:rPr>
                        <w:color w:val="231F20"/>
                        <w:spacing w:val="-3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algemeen</w:t>
                    </w:r>
                    <w:r>
                      <w:rPr>
                        <w:color w:val="231F20"/>
                        <w:spacing w:val="-2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niet</w:t>
                    </w:r>
                    <w:r>
                      <w:rPr>
                        <w:color w:val="231F20"/>
                        <w:spacing w:val="-3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mee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1.472504pt;margin-top:95.790268pt;width:354.85pt;height:148.050pt;mso-position-horizontal-relative:page;mso-position-vertical-relative:paragraph;z-index:15730688" id="docshapegroup17" coordorigin="6429,1916" coordsize="7097,2961">
            <v:shape style="position:absolute;left:6449;top:2742;width:5762;height:1900" id="docshape18" coordorigin="6449,2743" coordsize="5762,1900" path="m11758,4642l6903,4642,6829,4636,6760,4619,6695,4592,6635,4555,6582,4509,6537,4457,6500,4397,6473,4332,6455,4262,6449,4189,6449,3196,6455,3123,6473,3053,6500,2988,6537,2928,6582,2875,6635,2830,6695,2793,6760,2766,6829,2749,6903,2743,11758,2743,11831,2749,11901,2766,11966,2793,12026,2830,12079,2875,12124,2928,12161,2988,12188,3053,12205,3123,12211,3196,12211,4189,12205,4262,12188,4332,12161,4397,12124,4457,12079,4509,12026,4555,11966,4592,11901,4619,11831,4636,11758,4642xe" filled="false" stroked="true" strokeweight="2.0pt" strokecolor="#000000">
              <v:path arrowok="t"/>
              <v:stroke dashstyle="solid"/>
            </v:shape>
            <v:shape style="position:absolute;left:12211;top:1997;width:1174;height:1696" id="docshape19" coordorigin="12211,1997" coordsize="1174,1696" path="m12211,3692l12926,3692,12926,1997,13385,1997e" filled="false" stroked="true" strokeweight="1pt" strokecolor="#231f20">
              <v:path arrowok="t"/>
              <v:stroke dashstyle="solid"/>
            </v:shape>
            <v:shape style="position:absolute;left:13327;top:1915;width:199;height:163" id="docshape20" coordorigin="13327,1916" coordsize="199,163" path="m13327,1916l13375,1997,13327,2078,13526,1997,13327,1916xe" filled="true" fillcolor="#231f20" stroked="false">
              <v:path arrowok="t"/>
              <v:fill type="solid"/>
            </v:shape>
            <v:shape style="position:absolute;left:12211;top:3692;width:1174;height:1103" id="docshape21" coordorigin="12211,3692" coordsize="1174,1103" path="m12211,3692l12926,3692,12926,4795,13385,4795e" filled="false" stroked="true" strokeweight="1pt" strokecolor="#231f20">
              <v:path arrowok="t"/>
              <v:stroke dashstyle="solid"/>
            </v:shape>
            <v:shape style="position:absolute;left:13327;top:4714;width:199;height:163" id="docshape22" coordorigin="13327,4714" coordsize="199,163" path="m13327,4714l13375,4795,13327,4877,13526,4795,13327,4714xe" filled="true" fillcolor="#231f20" stroked="false">
              <v:path arrowok="t"/>
              <v:fill type="solid"/>
            </v:shape>
            <v:shape style="position:absolute;left:6429;top:1915;width:7097;height:2961" type="#_x0000_t202" id="docshape2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line="249" w:lineRule="auto" w:before="0"/>
                      <w:ind w:left="145" w:right="1441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bij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een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opdracht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in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het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onderwijs</w:t>
                    </w:r>
                    <w:r>
                      <w:rPr>
                        <w:color w:val="231F20"/>
                        <w:spacing w:val="-5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een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bedrijf betrokken is dat de resultaten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(IE)</w:t>
                    </w:r>
                    <w:r>
                      <w:rPr>
                        <w:color w:val="231F20"/>
                        <w:spacing w:val="-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wenst</w:t>
                    </w:r>
                    <w:r>
                      <w:rPr>
                        <w:color w:val="231F20"/>
                        <w:spacing w:val="-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te verkrijgen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1.472504pt;margin-top:310.234283pt;width:354.85pt;height:148.050pt;mso-position-horizontal-relative:page;mso-position-vertical-relative:page;z-index:15731200" id="docshapegroup24" coordorigin="6429,6205" coordsize="7097,2961">
            <v:shape style="position:absolute;left:6449;top:6439;width:5762;height:1900" id="docshape25" coordorigin="6449,6439" coordsize="5762,1900" path="m11758,8339l6903,8339,6829,8333,6760,8316,6695,8288,6635,8251,6582,8206,6537,8153,6500,8094,6473,8029,6455,7959,6449,7885,6449,6893,6455,6819,6473,6749,6500,6684,6537,6625,6582,6572,6635,6527,6695,6490,6760,6462,6829,6445,6903,6439,11758,6439,11831,6445,11901,6462,11966,6490,12026,6527,12079,6572,12124,6625,12161,6684,12188,6749,12205,6819,12211,6893,12211,7885,12205,7959,12188,8029,12161,8094,12124,8153,12079,8206,12026,8251,11966,8288,11901,8316,11831,8333,11758,8339xe" filled="false" stroked="true" strokeweight="2.0pt" strokecolor="#000000">
              <v:path arrowok="t"/>
              <v:stroke dashstyle="solid"/>
            </v:shape>
            <v:shape style="position:absolute;left:12211;top:6285;width:1174;height:1103" id="docshape26" coordorigin="12211,6286" coordsize="1174,1103" path="m12211,7389l12926,7389,12926,6286,13385,6286e" filled="false" stroked="true" strokeweight="1pt" strokecolor="#231f20">
              <v:path arrowok="t"/>
              <v:stroke dashstyle="solid"/>
            </v:shape>
            <v:shape style="position:absolute;left:13327;top:6204;width:199;height:163" id="docshape27" coordorigin="13327,6205" coordsize="199,163" path="m13327,6205l13375,6286,13327,6367,13526,6286,13327,6205xe" filled="true" fillcolor="#231f20" stroked="false">
              <v:path arrowok="t"/>
              <v:fill type="solid"/>
            </v:shape>
            <v:shape style="position:absolute;left:12211;top:7388;width:1174;height:1696" id="docshape28" coordorigin="12211,7389" coordsize="1174,1696" path="m12211,7389l12926,7389,12926,9084,13385,9084e" filled="false" stroked="true" strokeweight="1pt" strokecolor="#231f20">
              <v:path arrowok="t"/>
              <v:stroke dashstyle="solid"/>
            </v:shape>
            <v:shape style="position:absolute;left:13327;top:9002;width:199;height:163" id="docshape29" coordorigin="13327,9003" coordsize="199,163" path="m13327,9003l13375,9084,13327,9166,13526,9084,13327,9003xe" filled="true" fillcolor="#231f20" stroked="false">
              <v:path arrowok="t"/>
              <v:fill type="solid"/>
            </v:shape>
            <v:shape style="position:absolute;left:6429;top:6204;width:7097;height:2961" type="#_x0000_t202" id="docshape30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b/>
                        <w:sz w:val="36"/>
                      </w:rPr>
                    </w:pPr>
                  </w:p>
                  <w:p>
                    <w:pPr>
                      <w:spacing w:line="249" w:lineRule="auto" w:before="0"/>
                      <w:ind w:left="146" w:right="1441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color w:val="231F20"/>
                        <w:sz w:val="32"/>
                      </w:rPr>
                      <w:t>het IE kan ontstaan als onderdeel van</w:t>
                    </w:r>
                    <w:r>
                      <w:rPr>
                        <w:color w:val="231F20"/>
                        <w:spacing w:val="1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een opdracht bij een onderzoeksgroep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of</w:t>
                    </w:r>
                    <w:r>
                      <w:rPr>
                        <w:color w:val="231F20"/>
                        <w:spacing w:val="-8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bij</w:t>
                    </w:r>
                    <w:r>
                      <w:rPr>
                        <w:color w:val="231F20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een</w:t>
                    </w:r>
                    <w:r>
                      <w:rPr>
                        <w:color w:val="231F20"/>
                        <w:spacing w:val="-8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bedrijf</w:t>
                    </w:r>
                    <w:r>
                      <w:rPr>
                        <w:color w:val="231F20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(zoals</w:t>
                    </w:r>
                    <w:r>
                      <w:rPr>
                        <w:color w:val="231F20"/>
                        <w:spacing w:val="-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bijv.</w:t>
                    </w:r>
                    <w:r>
                      <w:rPr>
                        <w:color w:val="231F20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bachelor</w:t>
                    </w:r>
                    <w:r>
                      <w:rPr>
                        <w:color w:val="231F20"/>
                        <w:spacing w:val="-7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of</w:t>
                    </w:r>
                    <w:r>
                      <w:rPr>
                        <w:color w:val="231F20"/>
                        <w:spacing w:val="-86"/>
                        <w:sz w:val="32"/>
                      </w:rPr>
                      <w:t> </w:t>
                    </w:r>
                    <w:r>
                      <w:rPr>
                        <w:color w:val="231F20"/>
                        <w:sz w:val="32"/>
                      </w:rPr>
                      <w:t>master stage/afstuderen)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Intellectueel</w:t>
      </w:r>
      <w:r>
        <w:rPr>
          <w:color w:val="231F20"/>
          <w:spacing w:val="-3"/>
        </w:rPr>
        <w:t> </w:t>
      </w:r>
      <w:r>
        <w:rPr>
          <w:color w:val="231F20"/>
        </w:rPr>
        <w:t>Eigendom</w:t>
      </w:r>
      <w:r>
        <w:rPr>
          <w:color w:val="231F20"/>
          <w:spacing w:val="-3"/>
        </w:rPr>
        <w:t> </w:t>
      </w:r>
      <w:r>
        <w:rPr>
          <w:color w:val="231F20"/>
        </w:rPr>
        <w:t>studenten</w:t>
      </w:r>
    </w:p>
    <w:sectPr>
      <w:type w:val="continuous"/>
      <w:pgSz w:w="18710" w:h="11050" w:orient="landscape"/>
      <w:pgMar w:top="300" w:bottom="280" w:left="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68"/>
      <w:ind w:left="114"/>
    </w:pPr>
    <w:rPr>
      <w:rFonts w:ascii="Arial" w:hAnsi="Arial" w:eastAsia="Arial" w:cs="Arial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3ED4C37CBD4429053B5D4FA0E9C35" ma:contentTypeVersion="11" ma:contentTypeDescription="Een nieuw document maken." ma:contentTypeScope="" ma:versionID="f013d5c4a7d80a1d294acdd27b0ba9bb">
  <xsd:schema xmlns:xsd="http://www.w3.org/2001/XMLSchema" xmlns:xs="http://www.w3.org/2001/XMLSchema" xmlns:p="http://schemas.microsoft.com/office/2006/metadata/properties" xmlns:ns2="7078e18d-35f0-4390-a568-15de04ec2940" xmlns:ns3="6920cc20-1f79-46b9-810d-ed5d028170ec" targetNamespace="http://schemas.microsoft.com/office/2006/metadata/properties" ma:root="true" ma:fieldsID="1ce3c3d930c24f9f3c94d9498b4c2bf9" ns2:_="" ns3:_="">
    <xsd:import namespace="7078e18d-35f0-4390-a568-15de04ec2940"/>
    <xsd:import namespace="6920cc20-1f79-46b9-810d-ed5d02817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8e18d-35f0-4390-a568-15de04ec2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0cc20-1f79-46b9-810d-ed5d02817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5218A-32C1-4843-A81A-685AEFA5EE1A}"/>
</file>

<file path=customXml/itemProps2.xml><?xml version="1.0" encoding="utf-8"?>
<ds:datastoreItem xmlns:ds="http://schemas.openxmlformats.org/officeDocument/2006/customXml" ds:itemID="{D7CC64A8-B936-4DDA-8604-D37F549F90F2}"/>
</file>

<file path=customXml/itemProps3.xml><?xml version="1.0" encoding="utf-8"?>
<ds:datastoreItem xmlns:ds="http://schemas.openxmlformats.org/officeDocument/2006/customXml" ds:itemID="{D86D3A26-E6B6-472B-BB2C-12F8981F4C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 IE TUDelft</dc:title>
  <dcterms:created xsi:type="dcterms:W3CDTF">2021-07-22T10:26:35Z</dcterms:created>
  <dcterms:modified xsi:type="dcterms:W3CDTF">2021-07-22T10:26:35Z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0x010100DE23ED4C37CBD4429053B5D4FA0E9C35</vt:lpwstr>
  </property>
</Properties>
</file>