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C745F" w14:textId="4581BE34" w:rsidR="00DE5876" w:rsidRPr="002955D5" w:rsidRDefault="00DE5876" w:rsidP="001422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55D5">
        <w:rPr>
          <w:rFonts w:ascii="Arial" w:hAnsi="Arial" w:cs="Arial"/>
          <w:b/>
          <w:sz w:val="24"/>
          <w:szCs w:val="24"/>
        </w:rPr>
        <w:t xml:space="preserve">Case </w:t>
      </w:r>
      <w:r w:rsidR="00484CAB" w:rsidRPr="002955D5">
        <w:rPr>
          <w:rFonts w:ascii="Arial" w:hAnsi="Arial" w:cs="Arial"/>
          <w:b/>
          <w:sz w:val="24"/>
          <w:szCs w:val="24"/>
        </w:rPr>
        <w:t xml:space="preserve">Study </w:t>
      </w:r>
      <w:r w:rsidRPr="002955D5">
        <w:rPr>
          <w:rFonts w:ascii="Arial" w:hAnsi="Arial" w:cs="Arial"/>
          <w:b/>
          <w:sz w:val="24"/>
          <w:szCs w:val="24"/>
        </w:rPr>
        <w:t>Template</w:t>
      </w:r>
    </w:p>
    <w:p w14:paraId="0650C291" w14:textId="77777777" w:rsidR="00484CAB" w:rsidRPr="002955D5" w:rsidRDefault="00484CAB" w:rsidP="0014226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9B8F54" w14:textId="77777777" w:rsidR="00484CAB" w:rsidRPr="002955D5" w:rsidRDefault="00484CAB" w:rsidP="0014226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A2F617E" w14:textId="77777777" w:rsidR="00B46ABD" w:rsidRPr="002955D5" w:rsidRDefault="00B46ABD" w:rsidP="0014226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7991376" w14:textId="6099F3AC" w:rsidR="00DE5876" w:rsidRPr="002955D5" w:rsidRDefault="00D316B6" w:rsidP="001422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55D5">
        <w:rPr>
          <w:rFonts w:ascii="Arial" w:hAnsi="Arial" w:cs="Arial"/>
          <w:b/>
          <w:sz w:val="24"/>
          <w:szCs w:val="24"/>
        </w:rPr>
        <w:t>Case Title</w:t>
      </w:r>
    </w:p>
    <w:p w14:paraId="46B31E30" w14:textId="78DB69A1" w:rsidR="00D316B6" w:rsidRPr="002955D5" w:rsidRDefault="00484CAB" w:rsidP="00142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5D5">
        <w:rPr>
          <w:rFonts w:ascii="Arial" w:hAnsi="Arial" w:cs="Arial"/>
          <w:sz w:val="24"/>
          <w:szCs w:val="24"/>
        </w:rPr>
        <w:t>Fill in the title (and subtitle if any)</w:t>
      </w:r>
    </w:p>
    <w:p w14:paraId="0D25FE54" w14:textId="77777777" w:rsidR="00D316B6" w:rsidRPr="002955D5" w:rsidRDefault="00D316B6" w:rsidP="001422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59AA520" w14:textId="3690C679" w:rsidR="00D316B6" w:rsidRPr="002955D5" w:rsidRDefault="00D316B6" w:rsidP="001422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55D5">
        <w:rPr>
          <w:rFonts w:ascii="Arial" w:hAnsi="Arial" w:cs="Arial"/>
          <w:b/>
          <w:sz w:val="24"/>
          <w:szCs w:val="24"/>
        </w:rPr>
        <w:t xml:space="preserve">Case Opening </w:t>
      </w:r>
    </w:p>
    <w:p w14:paraId="4C9B2551" w14:textId="386565E1" w:rsidR="00D316B6" w:rsidRPr="002955D5" w:rsidRDefault="00484CAB" w:rsidP="001422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bidi="ar-SA"/>
        </w:rPr>
      </w:pPr>
      <w:r w:rsidRPr="002955D5">
        <w:rPr>
          <w:rFonts w:ascii="Arial" w:hAnsi="Arial" w:cs="Arial"/>
          <w:sz w:val="24"/>
          <w:szCs w:val="24"/>
        </w:rPr>
        <w:t>Set</w:t>
      </w:r>
      <w:r w:rsidRPr="002955D5">
        <w:rPr>
          <w:rFonts w:ascii="Arial" w:eastAsia="Times New Roman" w:hAnsi="Arial" w:cs="Arial"/>
          <w:bCs/>
          <w:sz w:val="24"/>
          <w:szCs w:val="24"/>
          <w:lang w:val="en-US" w:bidi="ar-SA"/>
        </w:rPr>
        <w:t xml:space="preserve"> the stage of the case and serve as a “hook” to motivate the reader to keep on reading. You should tell </w:t>
      </w:r>
      <w:r w:rsidRPr="002955D5">
        <w:rPr>
          <w:rFonts w:ascii="Arial" w:eastAsia="Times New Roman" w:hAnsi="Arial" w:cs="Arial"/>
          <w:b/>
          <w:bCs/>
          <w:sz w:val="24"/>
          <w:szCs w:val="24"/>
          <w:lang w:val="en-US" w:bidi="ar-SA"/>
        </w:rPr>
        <w:t>who</w:t>
      </w:r>
      <w:r w:rsidRPr="002955D5">
        <w:rPr>
          <w:rFonts w:ascii="Arial" w:eastAsia="Times New Roman" w:hAnsi="Arial" w:cs="Arial"/>
          <w:bCs/>
          <w:sz w:val="24"/>
          <w:szCs w:val="24"/>
          <w:lang w:val="en-US" w:bidi="ar-SA"/>
        </w:rPr>
        <w:t xml:space="preserve"> your protagonist is (name and position), </w:t>
      </w:r>
      <w:r w:rsidRPr="002955D5">
        <w:rPr>
          <w:rFonts w:ascii="Arial" w:eastAsia="Times New Roman" w:hAnsi="Arial" w:cs="Arial"/>
          <w:b/>
          <w:bCs/>
          <w:sz w:val="24"/>
          <w:szCs w:val="24"/>
          <w:lang w:val="en-US" w:bidi="ar-SA"/>
        </w:rPr>
        <w:t>what</w:t>
      </w:r>
      <w:r w:rsidRPr="002955D5">
        <w:rPr>
          <w:rFonts w:ascii="Arial" w:eastAsia="Times New Roman" w:hAnsi="Arial" w:cs="Arial"/>
          <w:bCs/>
          <w:sz w:val="24"/>
          <w:szCs w:val="24"/>
          <w:lang w:val="en-US" w:bidi="ar-SA"/>
        </w:rPr>
        <w:t xml:space="preserve"> kind of decision he or she has to make or </w:t>
      </w:r>
      <w:r w:rsidRPr="002955D5">
        <w:rPr>
          <w:rFonts w:ascii="Arial" w:eastAsia="Times New Roman" w:hAnsi="Arial" w:cs="Arial"/>
          <w:b/>
          <w:bCs/>
          <w:sz w:val="24"/>
          <w:szCs w:val="24"/>
          <w:lang w:val="en-US" w:bidi="ar-SA"/>
        </w:rPr>
        <w:t>what</w:t>
      </w:r>
      <w:r w:rsidRPr="002955D5">
        <w:rPr>
          <w:rFonts w:ascii="Arial" w:eastAsia="Times New Roman" w:hAnsi="Arial" w:cs="Arial"/>
          <w:bCs/>
          <w:sz w:val="24"/>
          <w:szCs w:val="24"/>
          <w:lang w:val="en-US" w:bidi="ar-SA"/>
        </w:rPr>
        <w:t xml:space="preserve"> kind of dilemma he or she is facing, </w:t>
      </w:r>
      <w:r w:rsidRPr="002955D5">
        <w:rPr>
          <w:rFonts w:ascii="Arial" w:eastAsia="Times New Roman" w:hAnsi="Arial" w:cs="Arial"/>
          <w:b/>
          <w:bCs/>
          <w:sz w:val="24"/>
          <w:szCs w:val="24"/>
          <w:lang w:val="en-US" w:bidi="ar-SA"/>
        </w:rPr>
        <w:t>when</w:t>
      </w:r>
      <w:r w:rsidRPr="002955D5">
        <w:rPr>
          <w:rFonts w:ascii="Arial" w:eastAsia="Times New Roman" w:hAnsi="Arial" w:cs="Arial"/>
          <w:bCs/>
          <w:sz w:val="24"/>
          <w:szCs w:val="24"/>
          <w:lang w:val="en-US" w:bidi="ar-SA"/>
        </w:rPr>
        <w:t xml:space="preserve"> and </w:t>
      </w:r>
      <w:r w:rsidRPr="002955D5">
        <w:rPr>
          <w:rFonts w:ascii="Arial" w:eastAsia="Times New Roman" w:hAnsi="Arial" w:cs="Arial"/>
          <w:b/>
          <w:bCs/>
          <w:sz w:val="24"/>
          <w:szCs w:val="24"/>
          <w:lang w:val="en-US" w:bidi="ar-SA"/>
        </w:rPr>
        <w:t>where</w:t>
      </w:r>
      <w:r w:rsidRPr="002955D5">
        <w:rPr>
          <w:rFonts w:ascii="Arial" w:eastAsia="Times New Roman" w:hAnsi="Arial" w:cs="Arial"/>
          <w:bCs/>
          <w:sz w:val="24"/>
          <w:szCs w:val="24"/>
          <w:lang w:val="en-US" w:bidi="ar-SA"/>
        </w:rPr>
        <w:t xml:space="preserve"> this is happening (time and place).</w:t>
      </w:r>
    </w:p>
    <w:p w14:paraId="1173D902" w14:textId="60B0113B" w:rsidR="00484CAB" w:rsidRPr="002955D5" w:rsidRDefault="00484CAB" w:rsidP="00142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5D5">
        <w:rPr>
          <w:rFonts w:ascii="Arial" w:hAnsi="Arial" w:cs="Arial"/>
          <w:sz w:val="24"/>
          <w:szCs w:val="24"/>
        </w:rPr>
        <w:t>No more than 1-page, 1-3 paragraphs, single space</w:t>
      </w:r>
    </w:p>
    <w:p w14:paraId="75711760" w14:textId="77777777" w:rsidR="00484CAB" w:rsidRPr="002955D5" w:rsidRDefault="00484CAB" w:rsidP="001422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6F3803F" w14:textId="4E9453F5" w:rsidR="00D316B6" w:rsidRPr="002955D5" w:rsidRDefault="00484CAB" w:rsidP="001422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55D5">
        <w:rPr>
          <w:rFonts w:ascii="Arial" w:hAnsi="Arial" w:cs="Arial"/>
          <w:b/>
          <w:sz w:val="24"/>
          <w:szCs w:val="24"/>
        </w:rPr>
        <w:t xml:space="preserve">Section Title  </w:t>
      </w:r>
    </w:p>
    <w:p w14:paraId="206CC570" w14:textId="77777777" w:rsidR="00484CAB" w:rsidRPr="002955D5" w:rsidRDefault="00484CAB" w:rsidP="00142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5D5">
        <w:rPr>
          <w:rFonts w:ascii="Arial" w:hAnsi="Arial" w:cs="Arial"/>
          <w:sz w:val="24"/>
          <w:szCs w:val="24"/>
        </w:rPr>
        <w:t>List the content under this section</w:t>
      </w:r>
    </w:p>
    <w:p w14:paraId="720411C7" w14:textId="77777777" w:rsidR="00484CAB" w:rsidRPr="002955D5" w:rsidRDefault="00484CAB" w:rsidP="00142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5D5">
        <w:rPr>
          <w:rFonts w:ascii="Arial" w:hAnsi="Arial" w:cs="Arial"/>
          <w:sz w:val="24"/>
          <w:szCs w:val="24"/>
        </w:rPr>
        <w:t>List the exhibits under this section</w:t>
      </w:r>
    </w:p>
    <w:p w14:paraId="6F527567" w14:textId="0903039D" w:rsidR="00484CAB" w:rsidRPr="002955D5" w:rsidRDefault="00484CAB" w:rsidP="00142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5D5">
        <w:rPr>
          <w:rFonts w:ascii="Arial" w:hAnsi="Arial" w:cs="Arial"/>
          <w:sz w:val="24"/>
          <w:szCs w:val="24"/>
        </w:rPr>
        <w:t xml:space="preserve">Use bullet points </w:t>
      </w:r>
    </w:p>
    <w:p w14:paraId="7959F5EA" w14:textId="77777777" w:rsidR="00484CAB" w:rsidRPr="002955D5" w:rsidRDefault="00484CAB" w:rsidP="001422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8703D86" w14:textId="77777777" w:rsidR="00484CAB" w:rsidRPr="002955D5" w:rsidRDefault="00484CAB" w:rsidP="001422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55D5">
        <w:rPr>
          <w:rFonts w:ascii="Arial" w:hAnsi="Arial" w:cs="Arial"/>
          <w:b/>
          <w:sz w:val="24"/>
          <w:szCs w:val="24"/>
        </w:rPr>
        <w:t xml:space="preserve">Section Title  </w:t>
      </w:r>
    </w:p>
    <w:p w14:paraId="2227BC1A" w14:textId="77777777" w:rsidR="00484CAB" w:rsidRPr="002955D5" w:rsidRDefault="00484CAB" w:rsidP="00142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5D5">
        <w:rPr>
          <w:rFonts w:ascii="Arial" w:hAnsi="Arial" w:cs="Arial"/>
          <w:sz w:val="24"/>
          <w:szCs w:val="24"/>
        </w:rPr>
        <w:t xml:space="preserve">Content and exhibits bullet points </w:t>
      </w:r>
    </w:p>
    <w:p w14:paraId="5712C65D" w14:textId="77777777" w:rsidR="00484CAB" w:rsidRPr="002955D5" w:rsidRDefault="00484CAB" w:rsidP="001422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F20FC50" w14:textId="77777777" w:rsidR="00484CAB" w:rsidRPr="002955D5" w:rsidRDefault="00484CAB" w:rsidP="001422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55D5">
        <w:rPr>
          <w:rFonts w:ascii="Arial" w:hAnsi="Arial" w:cs="Arial"/>
          <w:b/>
          <w:sz w:val="24"/>
          <w:szCs w:val="24"/>
        </w:rPr>
        <w:t xml:space="preserve">Section Title  </w:t>
      </w:r>
    </w:p>
    <w:p w14:paraId="69680849" w14:textId="77777777" w:rsidR="00484CAB" w:rsidRPr="002955D5" w:rsidRDefault="00484CAB" w:rsidP="00142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5D5">
        <w:rPr>
          <w:rFonts w:ascii="Arial" w:hAnsi="Arial" w:cs="Arial"/>
          <w:sz w:val="24"/>
          <w:szCs w:val="24"/>
        </w:rPr>
        <w:t xml:space="preserve">Content and exhibits bullet points </w:t>
      </w:r>
    </w:p>
    <w:p w14:paraId="183E0A61" w14:textId="77777777" w:rsidR="00484CAB" w:rsidRPr="002955D5" w:rsidRDefault="00484CAB" w:rsidP="001422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F3EE85E" w14:textId="0B590C40" w:rsidR="00484CAB" w:rsidRPr="002955D5" w:rsidRDefault="00484CAB" w:rsidP="00142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5D5">
        <w:rPr>
          <w:rFonts w:ascii="Arial" w:hAnsi="Arial" w:cs="Arial"/>
          <w:sz w:val="24"/>
          <w:szCs w:val="24"/>
        </w:rPr>
        <w:t>….</w:t>
      </w:r>
    </w:p>
    <w:p w14:paraId="7237A706" w14:textId="77777777" w:rsidR="00484CAB" w:rsidRPr="002955D5" w:rsidRDefault="00484CAB" w:rsidP="001422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5C0408E" w14:textId="597D6EA0" w:rsidR="00484CAB" w:rsidRPr="002955D5" w:rsidRDefault="00484CAB" w:rsidP="001422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55D5">
        <w:rPr>
          <w:rFonts w:ascii="Arial" w:hAnsi="Arial" w:cs="Arial"/>
          <w:b/>
          <w:sz w:val="24"/>
          <w:szCs w:val="24"/>
        </w:rPr>
        <w:t>Conclusion</w:t>
      </w:r>
    </w:p>
    <w:p w14:paraId="5C0F7EB9" w14:textId="0D379CE1" w:rsidR="00484CAB" w:rsidRPr="002955D5" w:rsidRDefault="0000183C" w:rsidP="00142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5D5">
        <w:rPr>
          <w:rFonts w:ascii="Arial" w:hAnsi="Arial" w:cs="Arial"/>
          <w:sz w:val="24"/>
          <w:szCs w:val="24"/>
        </w:rPr>
        <w:t>A short summary of the issue at hand and wrap up</w:t>
      </w:r>
    </w:p>
    <w:p w14:paraId="56301237" w14:textId="77777777" w:rsidR="0000183C" w:rsidRPr="002955D5" w:rsidRDefault="0000183C" w:rsidP="00142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8A0F80" w14:textId="308157F9" w:rsidR="0000183C" w:rsidRPr="002955D5" w:rsidRDefault="0000183C" w:rsidP="001422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55D5">
        <w:rPr>
          <w:rFonts w:ascii="Arial" w:hAnsi="Arial" w:cs="Arial"/>
          <w:b/>
          <w:sz w:val="24"/>
          <w:szCs w:val="24"/>
        </w:rPr>
        <w:t>Appendices</w:t>
      </w:r>
    </w:p>
    <w:p w14:paraId="3C09CDC9" w14:textId="6364E243" w:rsidR="00484CAB" w:rsidRPr="002955D5" w:rsidRDefault="00176AA2" w:rsidP="00142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5D5">
        <w:rPr>
          <w:rFonts w:ascii="Arial" w:hAnsi="Arial" w:cs="Arial"/>
          <w:sz w:val="24"/>
          <w:szCs w:val="24"/>
        </w:rPr>
        <w:t>List other useful data that are not directly linked to the case, e.g. photos, videos, newspaper articles.</w:t>
      </w:r>
    </w:p>
    <w:p w14:paraId="5FCF5AF3" w14:textId="77777777" w:rsidR="00484CAB" w:rsidRPr="002955D5" w:rsidRDefault="00484CAB" w:rsidP="001422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55D5">
        <w:rPr>
          <w:rFonts w:ascii="Arial" w:hAnsi="Arial" w:cs="Arial"/>
          <w:b/>
          <w:sz w:val="24"/>
          <w:szCs w:val="24"/>
        </w:rPr>
        <w:br w:type="page"/>
      </w:r>
    </w:p>
    <w:p w14:paraId="5F2873CE" w14:textId="7E2795C9" w:rsidR="00484CAB" w:rsidRPr="002955D5" w:rsidRDefault="00484CAB" w:rsidP="001422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55D5">
        <w:rPr>
          <w:rFonts w:ascii="Arial" w:hAnsi="Arial" w:cs="Arial"/>
          <w:b/>
          <w:sz w:val="24"/>
          <w:szCs w:val="24"/>
        </w:rPr>
        <w:lastRenderedPageBreak/>
        <w:t>Teaching Note Template</w:t>
      </w:r>
    </w:p>
    <w:p w14:paraId="774900DD" w14:textId="77777777" w:rsidR="00D316B6" w:rsidRPr="002955D5" w:rsidRDefault="00D316B6" w:rsidP="001422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FAA2AF1" w14:textId="77777777" w:rsidR="00484CAB" w:rsidRPr="002955D5" w:rsidRDefault="00484CAB" w:rsidP="001422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E3E412F" w14:textId="77777777" w:rsidR="00484CAB" w:rsidRPr="002955D5" w:rsidRDefault="00484CAB" w:rsidP="001422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66EF396" w14:textId="47457505" w:rsidR="005939B8" w:rsidRPr="002955D5" w:rsidRDefault="00484CAB" w:rsidP="001422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55D5">
        <w:rPr>
          <w:rFonts w:ascii="Arial" w:hAnsi="Arial" w:cs="Arial"/>
          <w:b/>
          <w:sz w:val="24"/>
          <w:szCs w:val="24"/>
        </w:rPr>
        <w:t>S</w:t>
      </w:r>
      <w:r w:rsidR="00A52B76" w:rsidRPr="002955D5">
        <w:rPr>
          <w:rFonts w:ascii="Arial" w:hAnsi="Arial" w:cs="Arial"/>
          <w:b/>
          <w:sz w:val="24"/>
          <w:szCs w:val="24"/>
        </w:rPr>
        <w:t>ynopsis</w:t>
      </w:r>
    </w:p>
    <w:p w14:paraId="1FD369BF" w14:textId="0434D279" w:rsidR="00176AA2" w:rsidRPr="002955D5" w:rsidRDefault="00176AA2" w:rsidP="00142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5D5">
        <w:rPr>
          <w:rFonts w:ascii="Arial" w:hAnsi="Arial" w:cs="Arial"/>
          <w:sz w:val="24"/>
          <w:szCs w:val="24"/>
        </w:rPr>
        <w:t>An abstract of the case</w:t>
      </w:r>
    </w:p>
    <w:p w14:paraId="420918F9" w14:textId="0C8C9550" w:rsidR="009430B8" w:rsidRPr="002955D5" w:rsidRDefault="009430B8" w:rsidP="00142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5D5">
        <w:rPr>
          <w:rFonts w:ascii="Arial" w:hAnsi="Arial" w:cs="Arial"/>
          <w:sz w:val="24"/>
          <w:szCs w:val="24"/>
        </w:rPr>
        <w:t>200 words or shorter</w:t>
      </w:r>
    </w:p>
    <w:p w14:paraId="5B9B09AB" w14:textId="77777777" w:rsidR="005939B8" w:rsidRPr="002955D5" w:rsidRDefault="005939B8" w:rsidP="00142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61DDB8" w14:textId="77777777" w:rsidR="00A52B76" w:rsidRPr="002955D5" w:rsidRDefault="00A52B76" w:rsidP="001422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55D5">
        <w:rPr>
          <w:rFonts w:ascii="Arial" w:hAnsi="Arial" w:cs="Arial"/>
          <w:b/>
          <w:sz w:val="24"/>
          <w:szCs w:val="24"/>
        </w:rPr>
        <w:t>Teaching objectives</w:t>
      </w:r>
    </w:p>
    <w:p w14:paraId="7132DC79" w14:textId="4740F129" w:rsidR="009430B8" w:rsidRPr="002955D5" w:rsidRDefault="009430B8" w:rsidP="00142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5D5">
        <w:rPr>
          <w:rFonts w:ascii="Arial" w:hAnsi="Arial" w:cs="Arial"/>
          <w:sz w:val="24"/>
          <w:szCs w:val="24"/>
        </w:rPr>
        <w:t>3-5 bullet points</w:t>
      </w:r>
    </w:p>
    <w:p w14:paraId="5DA2CEB4" w14:textId="33973C54" w:rsidR="00176AA2" w:rsidRPr="002955D5" w:rsidRDefault="00176AA2" w:rsidP="00142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5D5">
        <w:rPr>
          <w:rFonts w:ascii="Arial" w:hAnsi="Arial" w:cs="Arial"/>
          <w:sz w:val="24"/>
          <w:szCs w:val="24"/>
        </w:rPr>
        <w:t>Try to be as precise as possible</w:t>
      </w:r>
    </w:p>
    <w:p w14:paraId="5F83D287" w14:textId="77777777" w:rsidR="00A52B76" w:rsidRPr="002955D5" w:rsidRDefault="00A52B76" w:rsidP="001422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589B24" w14:textId="77777777" w:rsidR="00312765" w:rsidRPr="002955D5" w:rsidRDefault="00312765" w:rsidP="001422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55D5">
        <w:rPr>
          <w:rFonts w:ascii="Arial" w:hAnsi="Arial" w:cs="Arial"/>
          <w:b/>
          <w:sz w:val="24"/>
          <w:szCs w:val="24"/>
        </w:rPr>
        <w:t>Target Audience</w:t>
      </w:r>
    </w:p>
    <w:p w14:paraId="136F463E" w14:textId="014A826C" w:rsidR="00312765" w:rsidRPr="002955D5" w:rsidRDefault="00312765" w:rsidP="00142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5D5">
        <w:rPr>
          <w:rFonts w:ascii="Arial" w:hAnsi="Arial" w:cs="Arial"/>
          <w:sz w:val="24"/>
          <w:szCs w:val="24"/>
        </w:rPr>
        <w:t xml:space="preserve">Who will be using the case? </w:t>
      </w:r>
      <w:r w:rsidR="00176AA2" w:rsidRPr="002955D5">
        <w:rPr>
          <w:rFonts w:ascii="Arial" w:hAnsi="Arial" w:cs="Arial"/>
          <w:sz w:val="24"/>
          <w:szCs w:val="24"/>
        </w:rPr>
        <w:t xml:space="preserve">Types and level of study </w:t>
      </w:r>
    </w:p>
    <w:p w14:paraId="2EE667F4" w14:textId="77777777" w:rsidR="00312765" w:rsidRPr="002955D5" w:rsidRDefault="00312765" w:rsidP="001422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BE4D7D7" w14:textId="354BC7CB" w:rsidR="00142262" w:rsidRPr="002955D5" w:rsidRDefault="00142262" w:rsidP="001422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55D5">
        <w:rPr>
          <w:rFonts w:ascii="Arial" w:hAnsi="Arial" w:cs="Arial"/>
          <w:b/>
          <w:sz w:val="24"/>
          <w:szCs w:val="24"/>
        </w:rPr>
        <w:t>Data Collection (optional)</w:t>
      </w:r>
    </w:p>
    <w:p w14:paraId="55D96500" w14:textId="77777777" w:rsidR="00142262" w:rsidRPr="002955D5" w:rsidRDefault="00142262" w:rsidP="001422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55D5">
        <w:rPr>
          <w:rFonts w:ascii="Arial" w:hAnsi="Arial" w:cs="Arial"/>
          <w:sz w:val="24"/>
          <w:szCs w:val="24"/>
        </w:rPr>
        <w:t>Where the data are from and whether they are disguised</w:t>
      </w:r>
      <w:r w:rsidRPr="002955D5">
        <w:rPr>
          <w:rFonts w:ascii="Arial" w:hAnsi="Arial" w:cs="Arial"/>
          <w:b/>
          <w:sz w:val="24"/>
          <w:szCs w:val="24"/>
        </w:rPr>
        <w:t xml:space="preserve"> </w:t>
      </w:r>
    </w:p>
    <w:p w14:paraId="18BF723F" w14:textId="77777777" w:rsidR="00142262" w:rsidRPr="002955D5" w:rsidRDefault="00142262" w:rsidP="001422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8AF50B9" w14:textId="2997BB43" w:rsidR="00142262" w:rsidRPr="002955D5" w:rsidRDefault="00142262" w:rsidP="001422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55D5">
        <w:rPr>
          <w:rFonts w:ascii="Arial" w:hAnsi="Arial" w:cs="Arial"/>
          <w:b/>
          <w:sz w:val="24"/>
          <w:szCs w:val="24"/>
        </w:rPr>
        <w:t>Teaching Approach (optional)</w:t>
      </w:r>
    </w:p>
    <w:p w14:paraId="429823E3" w14:textId="77777777" w:rsidR="00142262" w:rsidRPr="002955D5" w:rsidRDefault="00142262" w:rsidP="00142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5D5">
        <w:rPr>
          <w:rFonts w:ascii="Arial" w:hAnsi="Arial" w:cs="Arial"/>
          <w:sz w:val="24"/>
          <w:szCs w:val="24"/>
        </w:rPr>
        <w:t>Whether the case can be used for written exams, role-plays, or combined with a video, etc.</w:t>
      </w:r>
    </w:p>
    <w:p w14:paraId="2954D7E3" w14:textId="77777777" w:rsidR="00142262" w:rsidRPr="002955D5" w:rsidRDefault="00142262" w:rsidP="00142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AAF03E" w14:textId="06096FF4" w:rsidR="00142262" w:rsidRPr="002955D5" w:rsidRDefault="00142262" w:rsidP="001422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55D5">
        <w:rPr>
          <w:rFonts w:ascii="Arial" w:hAnsi="Arial" w:cs="Arial"/>
          <w:b/>
          <w:sz w:val="24"/>
          <w:szCs w:val="24"/>
        </w:rPr>
        <w:t>Assignment Questions (optional)</w:t>
      </w:r>
    </w:p>
    <w:p w14:paraId="19C6FD4C" w14:textId="77777777" w:rsidR="00142262" w:rsidRPr="002955D5" w:rsidRDefault="00142262" w:rsidP="001422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55D5">
        <w:rPr>
          <w:rFonts w:ascii="Arial" w:hAnsi="Arial" w:cs="Arial"/>
          <w:i/>
          <w:sz w:val="24"/>
          <w:szCs w:val="24"/>
        </w:rPr>
        <w:t>Questions for students to prepare before the class</w:t>
      </w:r>
      <w:r w:rsidRPr="002955D5">
        <w:rPr>
          <w:rFonts w:ascii="Arial" w:hAnsi="Arial" w:cs="Arial"/>
          <w:b/>
          <w:sz w:val="24"/>
          <w:szCs w:val="24"/>
        </w:rPr>
        <w:t xml:space="preserve"> </w:t>
      </w:r>
    </w:p>
    <w:p w14:paraId="723CBB43" w14:textId="77777777" w:rsidR="00142262" w:rsidRPr="002955D5" w:rsidRDefault="00142262" w:rsidP="001422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C23C4AC" w14:textId="247E9566" w:rsidR="00DE5876" w:rsidRPr="002955D5" w:rsidRDefault="00F40C66" w:rsidP="001422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55D5">
        <w:rPr>
          <w:rFonts w:ascii="Arial" w:hAnsi="Arial" w:cs="Arial"/>
          <w:b/>
          <w:sz w:val="24"/>
          <w:szCs w:val="24"/>
        </w:rPr>
        <w:t>Teaching</w:t>
      </w:r>
      <w:r w:rsidR="00484CAB" w:rsidRPr="002955D5">
        <w:rPr>
          <w:rFonts w:ascii="Arial" w:hAnsi="Arial" w:cs="Arial"/>
          <w:b/>
          <w:sz w:val="24"/>
          <w:szCs w:val="24"/>
        </w:rPr>
        <w:t xml:space="preserve"> Plan</w:t>
      </w:r>
      <w:r w:rsidR="00142262" w:rsidRPr="002955D5">
        <w:rPr>
          <w:rFonts w:ascii="Arial" w:hAnsi="Arial" w:cs="Arial"/>
          <w:b/>
          <w:sz w:val="24"/>
          <w:szCs w:val="24"/>
        </w:rPr>
        <w:t xml:space="preserve"> (with a Time Plan)</w:t>
      </w:r>
    </w:p>
    <w:p w14:paraId="0B4D8483" w14:textId="77777777" w:rsidR="00F40C66" w:rsidRPr="002955D5" w:rsidRDefault="00F40C66" w:rsidP="00142262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 w:rsidRPr="002955D5">
        <w:rPr>
          <w:rFonts w:ascii="Arial" w:hAnsi="Arial" w:cs="Arial"/>
          <w:i/>
          <w:iCs/>
          <w:sz w:val="24"/>
          <w:szCs w:val="24"/>
          <w:lang w:val="en-US"/>
        </w:rPr>
        <w:t>Questions to open the discussion</w:t>
      </w:r>
    </w:p>
    <w:p w14:paraId="623F2B7D" w14:textId="4ED4A8A0" w:rsidR="00F40C66" w:rsidRPr="002955D5" w:rsidRDefault="00F40C66" w:rsidP="00142262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2955D5">
        <w:rPr>
          <w:rFonts w:ascii="Arial" w:hAnsi="Arial" w:cs="Arial"/>
          <w:iCs/>
          <w:sz w:val="24"/>
          <w:szCs w:val="24"/>
          <w:lang w:val="en-US"/>
        </w:rPr>
        <w:t>1-2 questions and brief answers or analysis</w:t>
      </w:r>
    </w:p>
    <w:p w14:paraId="0160727D" w14:textId="3F55DDBC" w:rsidR="00F40C66" w:rsidRPr="002955D5" w:rsidRDefault="00F40C66" w:rsidP="00142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5D5">
        <w:rPr>
          <w:rFonts w:ascii="Arial" w:hAnsi="Arial" w:cs="Arial"/>
          <w:iCs/>
          <w:sz w:val="24"/>
          <w:szCs w:val="24"/>
          <w:lang w:val="en-US"/>
        </w:rPr>
        <w:t>How much time do you plan to give to this set of questions</w:t>
      </w:r>
      <w:r w:rsidR="00C53561" w:rsidRPr="002955D5">
        <w:rPr>
          <w:rFonts w:ascii="Arial" w:hAnsi="Arial" w:cs="Arial"/>
          <w:iCs/>
          <w:sz w:val="24"/>
          <w:szCs w:val="24"/>
          <w:lang w:val="en-US"/>
        </w:rPr>
        <w:t xml:space="preserve"> in class</w:t>
      </w:r>
      <w:r w:rsidRPr="002955D5">
        <w:rPr>
          <w:rFonts w:ascii="Arial" w:hAnsi="Arial" w:cs="Arial"/>
          <w:iCs/>
          <w:sz w:val="24"/>
          <w:szCs w:val="24"/>
          <w:lang w:val="en-US"/>
        </w:rPr>
        <w:t>?</w:t>
      </w:r>
    </w:p>
    <w:p w14:paraId="4C3BDC30" w14:textId="573D9052" w:rsidR="00F40C66" w:rsidRPr="002955D5" w:rsidRDefault="00F40C66" w:rsidP="00142262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2955D5">
        <w:rPr>
          <w:rFonts w:ascii="Arial" w:hAnsi="Arial" w:cs="Arial"/>
          <w:iCs/>
          <w:sz w:val="24"/>
          <w:szCs w:val="24"/>
          <w:lang w:val="en-US"/>
        </w:rPr>
        <w:t xml:space="preserve">Format of discussion: big group or small group discussion, role-play, etc. </w:t>
      </w:r>
    </w:p>
    <w:p w14:paraId="383A4F7F" w14:textId="77777777" w:rsidR="00F40C66" w:rsidRPr="002955D5" w:rsidRDefault="00F40C66" w:rsidP="00142262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</w:p>
    <w:p w14:paraId="2C743F44" w14:textId="2F7AFD1F" w:rsidR="00F40C66" w:rsidRPr="002955D5" w:rsidRDefault="00F40C66" w:rsidP="00142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5D5">
        <w:rPr>
          <w:rFonts w:ascii="Arial" w:hAnsi="Arial" w:cs="Arial"/>
          <w:i/>
          <w:iCs/>
          <w:sz w:val="24"/>
          <w:szCs w:val="24"/>
          <w:lang w:val="en-US"/>
        </w:rPr>
        <w:t xml:space="preserve">Questions to advance the discussion </w:t>
      </w:r>
    </w:p>
    <w:p w14:paraId="7AC30314" w14:textId="0D492F64" w:rsidR="00F40C66" w:rsidRPr="002955D5" w:rsidRDefault="00C53561" w:rsidP="00142262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2955D5">
        <w:rPr>
          <w:rFonts w:ascii="Arial" w:hAnsi="Arial" w:cs="Arial"/>
          <w:iCs/>
          <w:sz w:val="24"/>
          <w:szCs w:val="24"/>
          <w:lang w:val="en-US"/>
        </w:rPr>
        <w:t>Same as above</w:t>
      </w:r>
    </w:p>
    <w:p w14:paraId="40C5DBA7" w14:textId="77777777" w:rsidR="00F40C66" w:rsidRPr="002955D5" w:rsidRDefault="00F40C66" w:rsidP="00142262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</w:p>
    <w:p w14:paraId="02ABD9EA" w14:textId="605D6217" w:rsidR="00F40C66" w:rsidRPr="002955D5" w:rsidRDefault="00F40C66" w:rsidP="00142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5D5">
        <w:rPr>
          <w:rFonts w:ascii="Arial" w:hAnsi="Arial" w:cs="Arial"/>
          <w:i/>
          <w:iCs/>
          <w:sz w:val="24"/>
          <w:szCs w:val="24"/>
          <w:lang w:val="en-US"/>
        </w:rPr>
        <w:t>Questions to close the discussion</w:t>
      </w:r>
    </w:p>
    <w:p w14:paraId="67A43C35" w14:textId="0BDFF654" w:rsidR="00F40C66" w:rsidRPr="002955D5" w:rsidRDefault="00C53561" w:rsidP="00142262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2955D5">
        <w:rPr>
          <w:rFonts w:ascii="Arial" w:hAnsi="Arial" w:cs="Arial"/>
          <w:sz w:val="24"/>
          <w:szCs w:val="24"/>
        </w:rPr>
        <w:t>Same as above</w:t>
      </w:r>
    </w:p>
    <w:p w14:paraId="2BD40F6C" w14:textId="77777777" w:rsidR="00F40C66" w:rsidRPr="002955D5" w:rsidRDefault="00F40C66" w:rsidP="00142262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0642B2EC" w14:textId="77777777" w:rsidR="00142262" w:rsidRPr="002955D5" w:rsidRDefault="00142262" w:rsidP="001422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55D5">
        <w:rPr>
          <w:rFonts w:ascii="Arial" w:hAnsi="Arial" w:cs="Arial"/>
          <w:b/>
          <w:sz w:val="24"/>
          <w:szCs w:val="24"/>
        </w:rPr>
        <w:t>Epilogue (optional)</w:t>
      </w:r>
    </w:p>
    <w:p w14:paraId="7ADC64C2" w14:textId="77777777" w:rsidR="00142262" w:rsidRPr="002955D5" w:rsidRDefault="00142262" w:rsidP="001422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55D5">
        <w:rPr>
          <w:rFonts w:ascii="Arial" w:hAnsi="Arial" w:cs="Arial"/>
          <w:sz w:val="24"/>
          <w:szCs w:val="24"/>
        </w:rPr>
        <w:t>Actual outcome of the case situation</w:t>
      </w:r>
      <w:r w:rsidRPr="002955D5">
        <w:rPr>
          <w:rFonts w:ascii="Arial" w:hAnsi="Arial" w:cs="Arial"/>
          <w:b/>
          <w:sz w:val="24"/>
          <w:szCs w:val="24"/>
        </w:rPr>
        <w:t xml:space="preserve"> </w:t>
      </w:r>
    </w:p>
    <w:p w14:paraId="7E5F10F5" w14:textId="77777777" w:rsidR="00142262" w:rsidRPr="002955D5" w:rsidRDefault="00142262" w:rsidP="0014226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87BAA3D" w14:textId="094E2188" w:rsidR="00F40C66" w:rsidRPr="002955D5" w:rsidRDefault="00CC4724" w:rsidP="001422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55D5">
        <w:rPr>
          <w:rFonts w:ascii="Arial" w:hAnsi="Arial" w:cs="Arial"/>
          <w:b/>
          <w:sz w:val="24"/>
          <w:szCs w:val="24"/>
        </w:rPr>
        <w:t>References and recommended readings / sources</w:t>
      </w:r>
      <w:r w:rsidR="00176AA2" w:rsidRPr="002955D5">
        <w:rPr>
          <w:rFonts w:ascii="Arial" w:hAnsi="Arial" w:cs="Arial"/>
          <w:b/>
          <w:sz w:val="24"/>
          <w:szCs w:val="24"/>
        </w:rPr>
        <w:t xml:space="preserve"> </w:t>
      </w:r>
    </w:p>
    <w:p w14:paraId="5FE9F339" w14:textId="409541E5" w:rsidR="00484CAB" w:rsidRPr="002955D5" w:rsidRDefault="00F40C66" w:rsidP="001422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55D5">
        <w:rPr>
          <w:rFonts w:ascii="Arial" w:hAnsi="Arial" w:cs="Arial"/>
          <w:sz w:val="24"/>
          <w:szCs w:val="24"/>
        </w:rPr>
        <w:t>List of articles</w:t>
      </w:r>
      <w:r w:rsidR="00CC4724" w:rsidRPr="002955D5">
        <w:rPr>
          <w:rFonts w:ascii="Arial" w:hAnsi="Arial" w:cs="Arial"/>
          <w:sz w:val="24"/>
          <w:szCs w:val="24"/>
        </w:rPr>
        <w:t>, books,</w:t>
      </w:r>
      <w:r w:rsidRPr="002955D5">
        <w:rPr>
          <w:rFonts w:ascii="Arial" w:hAnsi="Arial" w:cs="Arial"/>
          <w:sz w:val="24"/>
          <w:szCs w:val="24"/>
        </w:rPr>
        <w:t xml:space="preserve"> </w:t>
      </w:r>
      <w:r w:rsidR="00CC4724" w:rsidRPr="002955D5">
        <w:rPr>
          <w:rFonts w:ascii="Arial" w:hAnsi="Arial" w:cs="Arial"/>
          <w:sz w:val="24"/>
          <w:szCs w:val="24"/>
        </w:rPr>
        <w:t xml:space="preserve">or other sources (e.g. websites) </w:t>
      </w:r>
      <w:r w:rsidRPr="002955D5">
        <w:rPr>
          <w:rFonts w:ascii="Arial" w:hAnsi="Arial" w:cs="Arial"/>
          <w:sz w:val="24"/>
          <w:szCs w:val="24"/>
        </w:rPr>
        <w:t xml:space="preserve">you will discuss in connection with this case or </w:t>
      </w:r>
      <w:r w:rsidR="0026383E" w:rsidRPr="002955D5">
        <w:rPr>
          <w:rFonts w:ascii="Arial" w:hAnsi="Arial" w:cs="Arial"/>
          <w:sz w:val="24"/>
          <w:szCs w:val="24"/>
        </w:rPr>
        <w:t>recommend</w:t>
      </w:r>
      <w:r w:rsidRPr="002955D5">
        <w:rPr>
          <w:rFonts w:ascii="Arial" w:hAnsi="Arial" w:cs="Arial"/>
          <w:sz w:val="24"/>
          <w:szCs w:val="24"/>
        </w:rPr>
        <w:t xml:space="preserve"> students to read</w:t>
      </w:r>
      <w:r w:rsidR="00484CAB" w:rsidRPr="002955D5">
        <w:rPr>
          <w:rFonts w:ascii="Arial" w:hAnsi="Arial" w:cs="Arial"/>
          <w:sz w:val="24"/>
          <w:szCs w:val="24"/>
        </w:rPr>
        <w:br w:type="page"/>
      </w:r>
    </w:p>
    <w:p w14:paraId="2D24BE5B" w14:textId="77777777" w:rsidR="00484CAB" w:rsidRPr="002955D5" w:rsidRDefault="00484CAB" w:rsidP="001422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55D5">
        <w:rPr>
          <w:rFonts w:ascii="Arial" w:hAnsi="Arial" w:cs="Arial"/>
          <w:b/>
          <w:sz w:val="24"/>
          <w:szCs w:val="24"/>
        </w:rPr>
        <w:lastRenderedPageBreak/>
        <w:t>Other Information</w:t>
      </w:r>
    </w:p>
    <w:p w14:paraId="32C36C5A" w14:textId="77777777" w:rsidR="00484CAB" w:rsidRPr="002955D5" w:rsidRDefault="00484CAB" w:rsidP="001422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E20983B" w14:textId="77777777" w:rsidR="00484CAB" w:rsidRPr="002955D5" w:rsidRDefault="00484CAB" w:rsidP="001422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6BBE820" w14:textId="77777777" w:rsidR="00B46ABD" w:rsidRPr="002955D5" w:rsidRDefault="00B46ABD" w:rsidP="001422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0885B9" w14:textId="77777777" w:rsidR="00F40C66" w:rsidRPr="002955D5" w:rsidRDefault="00176AA2" w:rsidP="001422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55D5">
        <w:rPr>
          <w:rFonts w:ascii="Arial" w:hAnsi="Arial" w:cs="Arial"/>
          <w:b/>
          <w:sz w:val="24"/>
          <w:szCs w:val="24"/>
        </w:rPr>
        <w:t xml:space="preserve">Author(s) </w:t>
      </w:r>
    </w:p>
    <w:p w14:paraId="2A0782D2" w14:textId="77777777" w:rsidR="00F40C66" w:rsidRPr="002955D5" w:rsidRDefault="00F40C66" w:rsidP="0039179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5D5">
        <w:rPr>
          <w:rFonts w:ascii="Arial" w:hAnsi="Arial" w:cs="Arial"/>
          <w:sz w:val="24"/>
          <w:szCs w:val="24"/>
        </w:rPr>
        <w:t>N</w:t>
      </w:r>
      <w:r w:rsidR="00176AA2" w:rsidRPr="002955D5">
        <w:rPr>
          <w:rFonts w:ascii="Arial" w:hAnsi="Arial" w:cs="Arial"/>
          <w:sz w:val="24"/>
          <w:szCs w:val="24"/>
        </w:rPr>
        <w:t>ame</w:t>
      </w:r>
      <w:r w:rsidRPr="002955D5">
        <w:rPr>
          <w:rFonts w:ascii="Arial" w:hAnsi="Arial" w:cs="Arial"/>
          <w:sz w:val="24"/>
          <w:szCs w:val="24"/>
        </w:rPr>
        <w:t>(s)</w:t>
      </w:r>
    </w:p>
    <w:p w14:paraId="51AA2D07" w14:textId="322D25F7" w:rsidR="00176AA2" w:rsidRPr="002955D5" w:rsidRDefault="00F40C66" w:rsidP="0039179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5D5">
        <w:rPr>
          <w:rFonts w:ascii="Arial" w:hAnsi="Arial" w:cs="Arial"/>
          <w:sz w:val="24"/>
          <w:szCs w:val="24"/>
        </w:rPr>
        <w:t>C</w:t>
      </w:r>
      <w:r w:rsidR="00176AA2" w:rsidRPr="002955D5">
        <w:rPr>
          <w:rFonts w:ascii="Arial" w:hAnsi="Arial" w:cs="Arial"/>
          <w:sz w:val="24"/>
          <w:szCs w:val="24"/>
        </w:rPr>
        <w:t>ontact</w:t>
      </w:r>
      <w:r w:rsidRPr="002955D5">
        <w:rPr>
          <w:rFonts w:ascii="Arial" w:hAnsi="Arial" w:cs="Arial"/>
          <w:sz w:val="24"/>
          <w:szCs w:val="24"/>
        </w:rPr>
        <w:t xml:space="preserve"> details</w:t>
      </w:r>
    </w:p>
    <w:p w14:paraId="595B9FDA" w14:textId="77777777" w:rsidR="00176AA2" w:rsidRPr="002955D5" w:rsidRDefault="00176AA2" w:rsidP="001422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E5FC823" w14:textId="7C34D9CF" w:rsidR="00176AA2" w:rsidRPr="002955D5" w:rsidRDefault="00176AA2" w:rsidP="00142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5D5">
        <w:rPr>
          <w:rFonts w:ascii="Arial" w:hAnsi="Arial" w:cs="Arial"/>
          <w:b/>
          <w:sz w:val="24"/>
          <w:szCs w:val="24"/>
        </w:rPr>
        <w:t>Case Type</w:t>
      </w:r>
      <w:r w:rsidR="00FC016A" w:rsidRPr="002955D5">
        <w:rPr>
          <w:rFonts w:ascii="Arial" w:hAnsi="Arial" w:cs="Arial"/>
          <w:b/>
          <w:sz w:val="24"/>
          <w:szCs w:val="24"/>
        </w:rPr>
        <w:t xml:space="preserve"> </w:t>
      </w:r>
      <w:r w:rsidR="00FC016A" w:rsidRPr="002955D5">
        <w:rPr>
          <w:rFonts w:ascii="Arial" w:hAnsi="Arial" w:cs="Arial"/>
          <w:sz w:val="24"/>
          <w:szCs w:val="24"/>
        </w:rPr>
        <w:t>(choose one)</w:t>
      </w:r>
    </w:p>
    <w:p w14:paraId="2B8DAAC0" w14:textId="21AA27D9" w:rsidR="00176AA2" w:rsidRPr="002955D5" w:rsidRDefault="00F40C66" w:rsidP="0039179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5D5">
        <w:rPr>
          <w:rFonts w:ascii="Arial" w:hAnsi="Arial" w:cs="Arial"/>
          <w:sz w:val="24"/>
          <w:szCs w:val="24"/>
        </w:rPr>
        <w:t>Case based on field research</w:t>
      </w:r>
    </w:p>
    <w:p w14:paraId="597B6560" w14:textId="70BA446F" w:rsidR="00F40C66" w:rsidRPr="002955D5" w:rsidRDefault="00F40C66" w:rsidP="0039179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5D5">
        <w:rPr>
          <w:rFonts w:ascii="Arial" w:hAnsi="Arial" w:cs="Arial"/>
          <w:sz w:val="24"/>
          <w:szCs w:val="24"/>
        </w:rPr>
        <w:t>Case based on published sources</w:t>
      </w:r>
    </w:p>
    <w:p w14:paraId="52EBF23D" w14:textId="1294C593" w:rsidR="00176AA2" w:rsidRPr="002955D5" w:rsidRDefault="00F40C66" w:rsidP="0039179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5D5">
        <w:rPr>
          <w:rFonts w:ascii="Arial" w:hAnsi="Arial" w:cs="Arial"/>
          <w:sz w:val="24"/>
          <w:szCs w:val="24"/>
        </w:rPr>
        <w:t>Case based on generalised experiences</w:t>
      </w:r>
    </w:p>
    <w:p w14:paraId="40B8FEA1" w14:textId="77777777" w:rsidR="00176AA2" w:rsidRPr="002955D5" w:rsidRDefault="00176AA2" w:rsidP="001422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7226A14" w14:textId="32B04E28" w:rsidR="00FC016A" w:rsidRPr="002955D5" w:rsidRDefault="00C53561" w:rsidP="00142262">
      <w:pPr>
        <w:spacing w:after="0" w:line="240" w:lineRule="auto"/>
        <w:rPr>
          <w:rFonts w:ascii="Arial" w:eastAsia="华文宋体" w:hAnsi="Arial" w:cs="Arial"/>
          <w:sz w:val="24"/>
          <w:szCs w:val="24"/>
          <w:lang w:val="en-US" w:eastAsia="zh-CN"/>
        </w:rPr>
      </w:pPr>
      <w:r w:rsidRPr="002955D5">
        <w:rPr>
          <w:rFonts w:ascii="Arial" w:eastAsia="华文宋体" w:hAnsi="Arial" w:cs="Arial"/>
          <w:b/>
          <w:sz w:val="24"/>
          <w:szCs w:val="24"/>
          <w:lang w:val="en-US" w:eastAsia="zh-CN"/>
        </w:rPr>
        <w:t>Case C</w:t>
      </w:r>
      <w:r w:rsidR="00FC016A" w:rsidRPr="002955D5">
        <w:rPr>
          <w:rFonts w:ascii="Arial" w:eastAsia="华文宋体" w:hAnsi="Arial" w:cs="Arial"/>
          <w:b/>
          <w:sz w:val="24"/>
          <w:szCs w:val="24"/>
          <w:lang w:val="en-US" w:eastAsia="zh-CN"/>
        </w:rPr>
        <w:t>ategory</w:t>
      </w:r>
      <w:r w:rsidR="00FC016A" w:rsidRPr="002955D5">
        <w:rPr>
          <w:rFonts w:ascii="Arial" w:eastAsia="华文宋体" w:hAnsi="Arial" w:cs="Arial"/>
          <w:sz w:val="24"/>
          <w:szCs w:val="24"/>
          <w:lang w:val="en-US" w:eastAsia="zh-CN"/>
        </w:rPr>
        <w:t xml:space="preserve"> (choose one) </w:t>
      </w:r>
    </w:p>
    <w:p w14:paraId="3E4C5C61" w14:textId="77777777" w:rsidR="00FC016A" w:rsidRPr="002955D5" w:rsidRDefault="00FC016A" w:rsidP="00142262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华文宋体" w:hAnsi="Arial" w:cs="Arial"/>
          <w:sz w:val="24"/>
          <w:szCs w:val="24"/>
          <w:lang w:val="en-US" w:eastAsia="zh-CN"/>
        </w:rPr>
      </w:pPr>
      <w:r w:rsidRPr="002955D5">
        <w:rPr>
          <w:rFonts w:ascii="Arial" w:eastAsia="华文宋体" w:hAnsi="Arial" w:cs="Arial"/>
          <w:sz w:val="24"/>
          <w:szCs w:val="24"/>
          <w:lang w:val="en-US" w:eastAsia="zh-CN"/>
        </w:rPr>
        <w:t>Finance &amp; accounting (FIN)</w:t>
      </w:r>
    </w:p>
    <w:p w14:paraId="1280CA49" w14:textId="77777777" w:rsidR="00FC016A" w:rsidRPr="002955D5" w:rsidRDefault="00FC016A" w:rsidP="00142262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华文宋体" w:hAnsi="Arial" w:cs="Arial"/>
          <w:sz w:val="24"/>
          <w:szCs w:val="24"/>
          <w:lang w:val="en-US" w:eastAsia="zh-CN"/>
        </w:rPr>
      </w:pPr>
      <w:r w:rsidRPr="002955D5">
        <w:rPr>
          <w:rFonts w:ascii="Arial" w:eastAsia="华文宋体" w:hAnsi="Arial" w:cs="Arial"/>
          <w:sz w:val="24"/>
          <w:szCs w:val="24"/>
          <w:lang w:val="en-US" w:eastAsia="zh-CN"/>
        </w:rPr>
        <w:t>Economics, politics &amp; business environment (ECO)</w:t>
      </w:r>
    </w:p>
    <w:p w14:paraId="71DD0C36" w14:textId="77777777" w:rsidR="00FC016A" w:rsidRPr="002955D5" w:rsidRDefault="00FC016A" w:rsidP="00142262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华文宋体" w:hAnsi="Arial" w:cs="Arial"/>
          <w:sz w:val="24"/>
          <w:szCs w:val="24"/>
          <w:lang w:val="en-US" w:eastAsia="zh-CN"/>
        </w:rPr>
      </w:pPr>
      <w:r w:rsidRPr="002955D5">
        <w:rPr>
          <w:rFonts w:ascii="Arial" w:eastAsia="华文宋体" w:hAnsi="Arial" w:cs="Arial"/>
          <w:sz w:val="24"/>
          <w:szCs w:val="24"/>
          <w:lang w:val="en-US" w:eastAsia="zh-CN"/>
        </w:rPr>
        <w:t>Strategy &amp; general management (GEN)</w:t>
      </w:r>
    </w:p>
    <w:p w14:paraId="482A6E93" w14:textId="77777777" w:rsidR="00FC016A" w:rsidRPr="002955D5" w:rsidRDefault="00FC016A" w:rsidP="00142262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华文宋体" w:hAnsi="Arial" w:cs="Arial"/>
          <w:sz w:val="24"/>
          <w:szCs w:val="24"/>
          <w:lang w:val="en-US" w:eastAsia="zh-CN"/>
        </w:rPr>
      </w:pPr>
      <w:r w:rsidRPr="002955D5">
        <w:rPr>
          <w:rFonts w:ascii="Arial" w:eastAsia="华文宋体" w:hAnsi="Arial" w:cs="Arial"/>
          <w:sz w:val="24"/>
          <w:szCs w:val="24"/>
          <w:lang w:val="en-US" w:eastAsia="zh-CN"/>
        </w:rPr>
        <w:t>HRM &amp; organizational behavior (HRM)</w:t>
      </w:r>
    </w:p>
    <w:p w14:paraId="1EE0DA17" w14:textId="77777777" w:rsidR="00FC016A" w:rsidRPr="002955D5" w:rsidRDefault="00FC016A" w:rsidP="00142262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华文宋体" w:hAnsi="Arial" w:cs="Arial"/>
          <w:sz w:val="24"/>
          <w:szCs w:val="24"/>
          <w:lang w:val="en-US" w:eastAsia="zh-CN"/>
        </w:rPr>
      </w:pPr>
      <w:r w:rsidRPr="002955D5">
        <w:rPr>
          <w:rFonts w:ascii="Arial" w:eastAsia="华文宋体" w:hAnsi="Arial" w:cs="Arial"/>
          <w:sz w:val="24"/>
          <w:szCs w:val="24"/>
          <w:lang w:val="en-US" w:eastAsia="zh-CN"/>
        </w:rPr>
        <w:t>Marketing (MAR)</w:t>
      </w:r>
    </w:p>
    <w:p w14:paraId="331B7248" w14:textId="77777777" w:rsidR="00FC016A" w:rsidRPr="002955D5" w:rsidRDefault="00FC016A" w:rsidP="00142262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华文宋体" w:hAnsi="Arial" w:cs="Arial"/>
          <w:sz w:val="24"/>
          <w:szCs w:val="24"/>
          <w:lang w:val="en-US" w:eastAsia="zh-CN"/>
        </w:rPr>
      </w:pPr>
      <w:r w:rsidRPr="002955D5">
        <w:rPr>
          <w:rFonts w:ascii="Arial" w:eastAsia="华文宋体" w:hAnsi="Arial" w:cs="Arial"/>
          <w:sz w:val="24"/>
          <w:szCs w:val="24"/>
          <w:lang w:val="en-US" w:eastAsia="zh-CN"/>
        </w:rPr>
        <w:t>Product &amp; operations management (POM)</w:t>
      </w:r>
    </w:p>
    <w:p w14:paraId="3EFC0A66" w14:textId="77777777" w:rsidR="00FC016A" w:rsidRPr="002955D5" w:rsidRDefault="00FC016A" w:rsidP="00142262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华文宋体" w:hAnsi="Arial" w:cs="Arial"/>
          <w:sz w:val="24"/>
          <w:szCs w:val="24"/>
          <w:lang w:val="en-US" w:eastAsia="zh-CN"/>
        </w:rPr>
      </w:pPr>
      <w:r w:rsidRPr="002955D5">
        <w:rPr>
          <w:rFonts w:ascii="Arial" w:eastAsia="华文宋体" w:hAnsi="Arial" w:cs="Arial"/>
          <w:sz w:val="24"/>
          <w:szCs w:val="24"/>
          <w:lang w:val="en-US" w:eastAsia="zh-CN"/>
        </w:rPr>
        <w:t>Ethics &amp; social responsibility (ETH)</w:t>
      </w:r>
    </w:p>
    <w:p w14:paraId="6627C784" w14:textId="77777777" w:rsidR="00FC016A" w:rsidRPr="002955D5" w:rsidRDefault="00FC016A" w:rsidP="00142262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华文宋体" w:hAnsi="Arial" w:cs="Arial"/>
          <w:sz w:val="24"/>
          <w:szCs w:val="24"/>
          <w:lang w:val="en-US" w:eastAsia="zh-CN"/>
        </w:rPr>
      </w:pPr>
      <w:r w:rsidRPr="002955D5">
        <w:rPr>
          <w:rFonts w:ascii="Arial" w:eastAsia="华文宋体" w:hAnsi="Arial" w:cs="Arial"/>
          <w:sz w:val="24"/>
          <w:szCs w:val="24"/>
          <w:lang w:val="en-US" w:eastAsia="zh-CN"/>
        </w:rPr>
        <w:t>Entrepreneurship (ENT)</w:t>
      </w:r>
    </w:p>
    <w:p w14:paraId="1F1DF257" w14:textId="77777777" w:rsidR="00FC016A" w:rsidRPr="002955D5" w:rsidRDefault="00FC016A" w:rsidP="00142262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华文宋体" w:hAnsi="Arial" w:cs="Arial"/>
          <w:sz w:val="24"/>
          <w:szCs w:val="24"/>
          <w:lang w:val="en-US" w:eastAsia="zh-CN"/>
        </w:rPr>
      </w:pPr>
      <w:r w:rsidRPr="002955D5">
        <w:rPr>
          <w:rFonts w:ascii="Arial" w:eastAsia="华文宋体" w:hAnsi="Arial" w:cs="Arial"/>
          <w:sz w:val="24"/>
          <w:szCs w:val="24"/>
          <w:lang w:val="en-US" w:eastAsia="zh-CN"/>
        </w:rPr>
        <w:t xml:space="preserve">Knowledge, information &amp; communications systems management (KIC)    </w:t>
      </w:r>
    </w:p>
    <w:p w14:paraId="5AE6AFD9" w14:textId="77777777" w:rsidR="00FC016A" w:rsidRPr="002955D5" w:rsidRDefault="00FC016A" w:rsidP="001422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76744B8" w14:textId="77777777" w:rsidR="00C53561" w:rsidRPr="002955D5" w:rsidRDefault="00C53561" w:rsidP="00142262">
      <w:pPr>
        <w:spacing w:after="0" w:line="240" w:lineRule="auto"/>
        <w:jc w:val="both"/>
        <w:rPr>
          <w:rFonts w:ascii="Arial" w:eastAsia="华文宋体" w:hAnsi="Arial" w:cs="Arial"/>
          <w:b/>
          <w:sz w:val="24"/>
          <w:szCs w:val="24"/>
          <w:lang w:val="en-US" w:eastAsia="zh-CN"/>
        </w:rPr>
      </w:pPr>
      <w:r w:rsidRPr="002955D5">
        <w:rPr>
          <w:rFonts w:ascii="Arial" w:eastAsia="华文宋体" w:hAnsi="Arial" w:cs="Arial"/>
          <w:b/>
          <w:sz w:val="24"/>
          <w:szCs w:val="24"/>
          <w:lang w:val="en-US" w:eastAsia="zh-CN"/>
        </w:rPr>
        <w:t>Case Info</w:t>
      </w:r>
    </w:p>
    <w:p w14:paraId="779B2D3D" w14:textId="35B644E9" w:rsidR="00C53561" w:rsidRPr="002955D5" w:rsidRDefault="00C53561" w:rsidP="0039179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华文宋体" w:hAnsi="Arial" w:cs="Arial"/>
          <w:sz w:val="24"/>
          <w:szCs w:val="24"/>
          <w:lang w:val="en-US" w:eastAsia="zh-CN"/>
        </w:rPr>
      </w:pPr>
      <w:r w:rsidRPr="002955D5">
        <w:rPr>
          <w:rFonts w:ascii="Arial" w:eastAsia="华文宋体" w:hAnsi="Arial" w:cs="Arial"/>
          <w:sz w:val="24"/>
          <w:szCs w:val="24"/>
          <w:lang w:val="en-US" w:eastAsia="zh-CN"/>
        </w:rPr>
        <w:t>Industry in which the case is set</w:t>
      </w:r>
    </w:p>
    <w:p w14:paraId="465F5830" w14:textId="2C7E5D49" w:rsidR="00C53561" w:rsidRPr="002955D5" w:rsidRDefault="00C53561" w:rsidP="0039179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华文宋体" w:hAnsi="Arial" w:cs="Arial"/>
          <w:sz w:val="24"/>
          <w:szCs w:val="24"/>
          <w:lang w:val="en-US" w:eastAsia="zh-CN"/>
        </w:rPr>
      </w:pPr>
      <w:r w:rsidRPr="002955D5">
        <w:rPr>
          <w:rFonts w:ascii="Arial" w:eastAsia="华文宋体" w:hAnsi="Arial" w:cs="Arial"/>
          <w:sz w:val="24"/>
          <w:szCs w:val="24"/>
          <w:lang w:val="en-US" w:eastAsia="zh-CN"/>
        </w:rPr>
        <w:t>Country/region in which the case is set</w:t>
      </w:r>
    </w:p>
    <w:p w14:paraId="52C6F51D" w14:textId="77777777" w:rsidR="00C53561" w:rsidRPr="002955D5" w:rsidRDefault="00C53561" w:rsidP="0039179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华文宋体" w:hAnsi="Arial" w:cs="Arial"/>
          <w:sz w:val="24"/>
          <w:szCs w:val="24"/>
          <w:lang w:val="en-US" w:eastAsia="zh-CN"/>
        </w:rPr>
      </w:pPr>
      <w:r w:rsidRPr="002955D5">
        <w:rPr>
          <w:rFonts w:ascii="Arial" w:eastAsia="华文宋体" w:hAnsi="Arial" w:cs="Arial"/>
          <w:sz w:val="24"/>
          <w:szCs w:val="24"/>
          <w:lang w:val="en-US" w:eastAsia="zh-CN"/>
        </w:rPr>
        <w:t xml:space="preserve">Year or </w:t>
      </w:r>
      <w:proofErr w:type="gramStart"/>
      <w:r w:rsidRPr="002955D5">
        <w:rPr>
          <w:rFonts w:ascii="Arial" w:eastAsia="华文宋体" w:hAnsi="Arial" w:cs="Arial"/>
          <w:sz w:val="24"/>
          <w:szCs w:val="24"/>
          <w:lang w:val="en-US" w:eastAsia="zh-CN"/>
        </w:rPr>
        <w:t>time period</w:t>
      </w:r>
      <w:proofErr w:type="gramEnd"/>
      <w:r w:rsidRPr="002955D5">
        <w:rPr>
          <w:rFonts w:ascii="Arial" w:eastAsia="华文宋体" w:hAnsi="Arial" w:cs="Arial"/>
          <w:sz w:val="24"/>
          <w:szCs w:val="24"/>
          <w:lang w:val="en-US" w:eastAsia="zh-CN"/>
        </w:rPr>
        <w:t xml:space="preserve"> of the case event</w:t>
      </w:r>
    </w:p>
    <w:p w14:paraId="31B61586" w14:textId="77777777" w:rsidR="00C53561" w:rsidRPr="002955D5" w:rsidRDefault="00C53561" w:rsidP="00142262">
      <w:pPr>
        <w:spacing w:after="0" w:line="240" w:lineRule="auto"/>
        <w:jc w:val="both"/>
        <w:rPr>
          <w:rFonts w:ascii="Arial" w:eastAsia="华文宋体" w:hAnsi="Arial" w:cs="Arial"/>
          <w:b/>
          <w:sz w:val="24"/>
          <w:szCs w:val="24"/>
          <w:lang w:val="en-US" w:eastAsia="zh-CN"/>
        </w:rPr>
      </w:pPr>
    </w:p>
    <w:p w14:paraId="68133962" w14:textId="06CD8DAB" w:rsidR="00C53561" w:rsidRPr="002955D5" w:rsidRDefault="00C53561" w:rsidP="00142262">
      <w:pPr>
        <w:spacing w:after="0" w:line="240" w:lineRule="auto"/>
        <w:jc w:val="both"/>
        <w:rPr>
          <w:rFonts w:ascii="Arial" w:eastAsia="华文宋体" w:hAnsi="Arial" w:cs="Arial"/>
          <w:sz w:val="24"/>
          <w:szCs w:val="24"/>
          <w:lang w:val="en-US" w:eastAsia="zh-CN"/>
        </w:rPr>
      </w:pPr>
      <w:r w:rsidRPr="002955D5">
        <w:rPr>
          <w:rFonts w:ascii="Arial" w:eastAsia="华文宋体" w:hAnsi="Arial" w:cs="Arial"/>
          <w:b/>
          <w:sz w:val="24"/>
          <w:szCs w:val="24"/>
          <w:lang w:val="en-US" w:eastAsia="zh-CN"/>
        </w:rPr>
        <w:t>Keywords or phrases (</w:t>
      </w:r>
      <w:r w:rsidRPr="002955D5">
        <w:rPr>
          <w:rFonts w:ascii="Arial" w:eastAsia="华文宋体" w:hAnsi="Arial" w:cs="Arial"/>
          <w:sz w:val="24"/>
          <w:szCs w:val="24"/>
          <w:lang w:val="en-US" w:eastAsia="zh-CN"/>
        </w:rPr>
        <w:t>no more than 15)</w:t>
      </w:r>
    </w:p>
    <w:p w14:paraId="6D8B6E77" w14:textId="77777777" w:rsidR="00B20638" w:rsidRPr="002955D5" w:rsidRDefault="00B20638" w:rsidP="00142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4C7AEA" w14:textId="77777777" w:rsidR="00B20638" w:rsidRPr="002955D5" w:rsidRDefault="00B20638" w:rsidP="001422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5852B57" w14:textId="77777777" w:rsidR="0031443C" w:rsidRPr="002955D5" w:rsidRDefault="0031443C" w:rsidP="0014226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1443C" w:rsidRPr="002955D5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FE5C5" w14:textId="77777777" w:rsidR="00FC016A" w:rsidRDefault="00FC016A" w:rsidP="000F59CD">
      <w:pPr>
        <w:spacing w:after="0" w:line="240" w:lineRule="auto"/>
      </w:pPr>
      <w:r>
        <w:separator/>
      </w:r>
    </w:p>
  </w:endnote>
  <w:endnote w:type="continuationSeparator" w:id="0">
    <w:p w14:paraId="2B5B04C0" w14:textId="77777777" w:rsidR="00FC016A" w:rsidRDefault="00FC016A" w:rsidP="000F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华文宋体">
    <w:charset w:val="50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E02F5" w14:textId="77777777" w:rsidR="00B46ABD" w:rsidRDefault="00B46ABD" w:rsidP="00D372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72240F" w14:textId="77777777" w:rsidR="00B46ABD" w:rsidRDefault="00B46ABD" w:rsidP="00B46A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42AA1" w14:textId="77777777" w:rsidR="00B46ABD" w:rsidRDefault="00B46ABD" w:rsidP="00D372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383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A1A08C" w14:textId="31E5B75E" w:rsidR="00FC016A" w:rsidRPr="000F59CD" w:rsidRDefault="00FC016A" w:rsidP="00B46ABD">
    <w:pPr>
      <w:spacing w:after="0" w:line="240" w:lineRule="auto"/>
      <w:ind w:right="360"/>
      <w:jc w:val="center"/>
      <w:rPr>
        <w:color w:val="001642"/>
        <w:sz w:val="16"/>
        <w:szCs w:val="16"/>
        <w:lang w:val="en-US"/>
      </w:rPr>
    </w:pPr>
    <w:r w:rsidRPr="00BD637D">
      <w:rPr>
        <w:rFonts w:ascii="Arial" w:eastAsia="SimSun" w:hAnsi="Arial"/>
        <w:sz w:val="16"/>
        <w:szCs w:val="16"/>
        <w:lang w:eastAsia="zh-CN"/>
      </w:rPr>
      <w:t>Copyright © 2016 RSM Case Development Centre, Erasmus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D5E3A" w14:textId="77777777" w:rsidR="00FC016A" w:rsidRDefault="00FC016A" w:rsidP="000F59CD">
      <w:pPr>
        <w:spacing w:after="0" w:line="240" w:lineRule="auto"/>
      </w:pPr>
      <w:r>
        <w:separator/>
      </w:r>
    </w:p>
  </w:footnote>
  <w:footnote w:type="continuationSeparator" w:id="0">
    <w:p w14:paraId="722DA8D5" w14:textId="77777777" w:rsidR="00FC016A" w:rsidRDefault="00FC016A" w:rsidP="000F5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6587E"/>
    <w:multiLevelType w:val="hybridMultilevel"/>
    <w:tmpl w:val="6AA4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21A8"/>
    <w:multiLevelType w:val="hybridMultilevel"/>
    <w:tmpl w:val="C16608D4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37835104"/>
    <w:multiLevelType w:val="hybridMultilevel"/>
    <w:tmpl w:val="D0C23A06"/>
    <w:lvl w:ilvl="0" w:tplc="7E0618E8">
      <w:start w:val="35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C1166"/>
    <w:multiLevelType w:val="hybridMultilevel"/>
    <w:tmpl w:val="2DF6B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45DFF"/>
    <w:multiLevelType w:val="hybridMultilevel"/>
    <w:tmpl w:val="99667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858D2"/>
    <w:multiLevelType w:val="hybridMultilevel"/>
    <w:tmpl w:val="867E1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C077F"/>
    <w:multiLevelType w:val="hybridMultilevel"/>
    <w:tmpl w:val="ABC0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F6412"/>
    <w:multiLevelType w:val="hybridMultilevel"/>
    <w:tmpl w:val="B460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A42AA"/>
    <w:multiLevelType w:val="hybridMultilevel"/>
    <w:tmpl w:val="4860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03EE9"/>
    <w:multiLevelType w:val="hybridMultilevel"/>
    <w:tmpl w:val="66FE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60AD7"/>
    <w:multiLevelType w:val="hybridMultilevel"/>
    <w:tmpl w:val="2CFE6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10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9B8"/>
    <w:rsid w:val="0000183C"/>
    <w:rsid w:val="000B5F9E"/>
    <w:rsid w:val="000F59CD"/>
    <w:rsid w:val="00142262"/>
    <w:rsid w:val="00171713"/>
    <w:rsid w:val="00176AA2"/>
    <w:rsid w:val="001C68AB"/>
    <w:rsid w:val="0026383E"/>
    <w:rsid w:val="002955D5"/>
    <w:rsid w:val="00312765"/>
    <w:rsid w:val="0031443C"/>
    <w:rsid w:val="0039179A"/>
    <w:rsid w:val="003A6264"/>
    <w:rsid w:val="003B5EF8"/>
    <w:rsid w:val="00484CAB"/>
    <w:rsid w:val="004E2838"/>
    <w:rsid w:val="0057598E"/>
    <w:rsid w:val="005939B8"/>
    <w:rsid w:val="005A203C"/>
    <w:rsid w:val="006F1CEF"/>
    <w:rsid w:val="00775F95"/>
    <w:rsid w:val="008D41D5"/>
    <w:rsid w:val="009430B8"/>
    <w:rsid w:val="00943E71"/>
    <w:rsid w:val="00956864"/>
    <w:rsid w:val="00A52B76"/>
    <w:rsid w:val="00AE4957"/>
    <w:rsid w:val="00B20638"/>
    <w:rsid w:val="00B46ABD"/>
    <w:rsid w:val="00BB64AD"/>
    <w:rsid w:val="00BE5381"/>
    <w:rsid w:val="00C53561"/>
    <w:rsid w:val="00CC4724"/>
    <w:rsid w:val="00D242FD"/>
    <w:rsid w:val="00D316B6"/>
    <w:rsid w:val="00DE5876"/>
    <w:rsid w:val="00E804B0"/>
    <w:rsid w:val="00E87BE1"/>
    <w:rsid w:val="00F40C66"/>
    <w:rsid w:val="00FC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D0D13E"/>
  <w15:docId w15:val="{48B59EA0-8CD2-4DAC-8F18-0339EE3D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9B8"/>
    <w:rPr>
      <w:rFonts w:ascii="Calibri" w:eastAsia="MS Mincho" w:hAnsi="Calibri" w:cs="Times New Roman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9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3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9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9B8"/>
    <w:rPr>
      <w:rFonts w:ascii="Calibri" w:eastAsia="MS Mincho" w:hAnsi="Calibri" w:cs="Times New Roman"/>
      <w:sz w:val="20"/>
      <w:szCs w:val="20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9B8"/>
    <w:rPr>
      <w:rFonts w:ascii="Calibri" w:eastAsia="MS Mincho" w:hAnsi="Calibri" w:cs="Times New Roman"/>
      <w:b/>
      <w:bCs/>
      <w:sz w:val="20"/>
      <w:szCs w:val="20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B8"/>
    <w:rPr>
      <w:rFonts w:ascii="Tahoma" w:eastAsia="MS Mincho" w:hAnsi="Tahoma" w:cs="Tahoma"/>
      <w:sz w:val="16"/>
      <w:szCs w:val="16"/>
      <w:lang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0F59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9CD"/>
    <w:rPr>
      <w:rFonts w:ascii="Calibri" w:eastAsia="MS Mincho" w:hAnsi="Calibri" w:cs="Times New Roman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0F59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9CD"/>
    <w:rPr>
      <w:rFonts w:ascii="Calibri" w:eastAsia="MS Mincho" w:hAnsi="Calibri" w:cs="Times New Roman"/>
      <w:lang w:eastAsia="en-US" w:bidi="en-US"/>
    </w:rPr>
  </w:style>
  <w:style w:type="character" w:styleId="Hyperlink">
    <w:name w:val="Hyperlink"/>
    <w:basedOn w:val="DefaultParagraphFont"/>
    <w:rsid w:val="00C5356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6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2240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 Oshri</dc:creator>
  <cp:lastModifiedBy>Fem Windhorst</cp:lastModifiedBy>
  <cp:revision>2</cp:revision>
  <dcterms:created xsi:type="dcterms:W3CDTF">2021-06-10T11:25:00Z</dcterms:created>
  <dcterms:modified xsi:type="dcterms:W3CDTF">2021-06-10T11:25:00Z</dcterms:modified>
</cp:coreProperties>
</file>