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2E4" w:rsidRPr="00A802E4" w:rsidRDefault="00A802E4" w:rsidP="00A802E4">
      <w:pPr>
        <w:rPr>
          <w:b/>
          <w:color w:val="FF0066"/>
          <w:lang w:val="en-US"/>
        </w:rPr>
      </w:pPr>
      <w:r w:rsidRPr="00A802E4">
        <w:rPr>
          <w:b/>
          <w:color w:val="FF0066"/>
          <w:lang w:val="en-US"/>
        </w:rPr>
        <w:t>Meet &amp; Greet Ziekenhuizen- Your next step!</w:t>
      </w:r>
    </w:p>
    <w:p w:rsidR="00A802E4" w:rsidRDefault="00A802E4" w:rsidP="00A802E4">
      <w:r>
        <w:t>ZIEKENHUIZEN – LANDELIJK</w:t>
      </w:r>
    </w:p>
    <w:p w:rsidR="00A802E4" w:rsidRDefault="00A802E4" w:rsidP="00A802E4">
      <w:r>
        <w:t xml:space="preserve">Voor onze business unit PinkRoccade Ziekenhuizen zijn wij op zoek naar nieuw consultancy talent! Hoe? Door het “Meet &amp; Greet PinkRoccade – </w:t>
      </w:r>
      <w:proofErr w:type="spellStart"/>
      <w:r>
        <w:t>Your</w:t>
      </w:r>
      <w:proofErr w:type="spellEnd"/>
      <w:r>
        <w:t xml:space="preserve"> Next Step!” event te organiseren. De eerstvolgende editie vindt</w:t>
      </w:r>
      <w:r>
        <w:t xml:space="preserve"> plaats op vrijdag 16 februari.</w:t>
      </w:r>
    </w:p>
    <w:p w:rsidR="00A802E4" w:rsidRPr="00A802E4" w:rsidRDefault="00A802E4" w:rsidP="00A802E4">
      <w:pPr>
        <w:rPr>
          <w:b/>
          <w:color w:val="FF0066"/>
        </w:rPr>
      </w:pPr>
      <w:r w:rsidRPr="00A802E4">
        <w:rPr>
          <w:b/>
          <w:color w:val="FF0066"/>
        </w:rPr>
        <w:t>Voor wie?</w:t>
      </w:r>
    </w:p>
    <w:p w:rsidR="00A802E4" w:rsidRDefault="00A802E4" w:rsidP="00A802E4">
      <w:r>
        <w:t>Je bent (bijna) HBO+ afgestudeerd en hebt passie voor zorg &amp; ICT. Je wilt koste wat kost bijdragen aan het verbeteren van zorgprocessen, want dit kan absoluut beter. Continu blijven leren vind je belangrijk en je wilt hier ook tijd in steken. Het werken in diverse ziekenhuizen door heel Nederland klinkt je als muziek in de oren. Herken je jezelf hierin? Stop dan met zoeken e</w:t>
      </w:r>
      <w:r>
        <w:t>n laat ons kennismaken met jou!</w:t>
      </w:r>
    </w:p>
    <w:p w:rsidR="00A802E4" w:rsidRPr="00A802E4" w:rsidRDefault="00A802E4" w:rsidP="00A802E4">
      <w:pPr>
        <w:rPr>
          <w:b/>
          <w:color w:val="FF0066"/>
        </w:rPr>
      </w:pPr>
      <w:r w:rsidRPr="00A802E4">
        <w:rPr>
          <w:b/>
          <w:color w:val="FF0066"/>
        </w:rPr>
        <w:t>Wat doet een con</w:t>
      </w:r>
      <w:r w:rsidRPr="00A802E4">
        <w:rPr>
          <w:b/>
          <w:color w:val="FF0066"/>
        </w:rPr>
        <w:t>sultant bij ons</w:t>
      </w:r>
    </w:p>
    <w:p w:rsidR="00A802E4" w:rsidRDefault="00A802E4" w:rsidP="00A802E4">
      <w:r>
        <w:t xml:space="preserve">Als consultant ga je ICT-gerelateerde opdrachten doen binnen ziekenhuizen. Je gaat ziekenhuizen helpen op een actieve manier optimale ondersteuning van de zorgprocessen te realiseren met behulp van ICT. Qua ICT component kun je denken aan een elektronisch patiëntendossier, BI tool, patiëntportaal of </w:t>
      </w:r>
      <w:proofErr w:type="spellStart"/>
      <w:r>
        <w:t>E-health</w:t>
      </w:r>
      <w:proofErr w:type="spellEnd"/>
      <w:r>
        <w:t xml:space="preserve"> oplossing. Het gaat om de combinatie van proces en techniek, waarbij onze consultant met zijn aanpak en pers</w:t>
      </w:r>
      <w:r>
        <w:t>oonlijkheid het verschil maakt.</w:t>
      </w:r>
    </w:p>
    <w:p w:rsidR="00A802E4" w:rsidRDefault="00A802E4" w:rsidP="00A802E4">
      <w:r>
        <w:t>Daarnaast bouwt een consultant constant aan zijn kennis en netwerk. Regelmatig worden interne kennissessies verzorgd en bezocht, of wordt deelgenomen aan (externe) trainingen. Ook wordt er veel onderling contact gehouden voor kansen, kennis en adviezen.</w:t>
      </w:r>
    </w:p>
    <w:p w:rsidR="00A802E4" w:rsidRPr="00A802E4" w:rsidRDefault="00A802E4" w:rsidP="00A802E4">
      <w:pPr>
        <w:rPr>
          <w:b/>
          <w:color w:val="FF0066"/>
          <w:lang w:val="en-US"/>
        </w:rPr>
      </w:pPr>
      <w:r>
        <w:rPr>
          <w:b/>
          <w:color w:val="FF0066"/>
          <w:lang w:val="en-US"/>
        </w:rPr>
        <w:t>What’s in it for you?</w:t>
      </w:r>
    </w:p>
    <w:p w:rsidR="00A802E4" w:rsidRDefault="00A802E4" w:rsidP="00A802E4">
      <w:r>
        <w:t>Wij bieden jou een opleidingstraject gedurende een jaar om je volledig te ontwikkelen als consultant. De eerste maand zal deze in het teken staan van trainingen. Hierna ga je aan de slag met je eerste opdracht in een ziekenhuis, maar blijf je opleidingen e</w:t>
      </w:r>
      <w:r>
        <w:t>n trainingen volgen.</w:t>
      </w:r>
    </w:p>
    <w:p w:rsidR="00A802E4" w:rsidRDefault="00A802E4" w:rsidP="00A802E4">
      <w:r>
        <w:t>Je start bij ons met een aanvangssalaris van € 2.250,- bruto per maand. Daarnaast hebben we uiteraard aantrekkelijke secundaire arbeidsvoorwaarden, zoals o.a. een leaseauto, winstuitkering, laptop en onbeperkt opleidingsbudget. Dit betreft het aanvangssalaris; je salaris zal uiteraard gelijk met jouw persoonlijke groei en ontwikkeling meegroeien (bij goed presteren kan je na 12 maanden op €</w:t>
      </w:r>
      <w:r>
        <w:t>2.550 bruto per maand zitten!).</w:t>
      </w:r>
    </w:p>
    <w:p w:rsidR="00A802E4" w:rsidRDefault="00A802E4" w:rsidP="00A802E4">
      <w:r>
        <w:t xml:space="preserve">Met deze editie willen wij een ‘klasje’ van meerdere Young Professionals oprichten zodat jullie gezamenlijk dit traject aan gaan. De </w:t>
      </w:r>
      <w:r>
        <w:t>gewenste startdatum is 1 maart.</w:t>
      </w:r>
    </w:p>
    <w:p w:rsidR="00A802E4" w:rsidRPr="00A802E4" w:rsidRDefault="00A802E4" w:rsidP="00A802E4">
      <w:pPr>
        <w:rPr>
          <w:b/>
          <w:color w:val="FF0066"/>
          <w:lang w:val="en-US"/>
        </w:rPr>
      </w:pPr>
      <w:r w:rsidRPr="00A802E4">
        <w:rPr>
          <w:b/>
          <w:color w:val="FF0066"/>
          <w:lang w:val="en-US"/>
        </w:rPr>
        <w:t>Ja! Dit wil ik!</w:t>
      </w:r>
    </w:p>
    <w:p w:rsidR="00A802E4" w:rsidRDefault="00A802E4" w:rsidP="00A802E4">
      <w:r>
        <w:t xml:space="preserve">Meld je dan aan voor onze Meet &amp; Greet. Deze dag staat volledig in het teken van een kennismaking met onze organisatie en wat wij voor jou als een Young Professional kunnen betekenen. Door middel van diverse (interactieve) presentaties word je breed geïnformeerd. Vervolgens leg je een test af. Haal je deze test? Dan zit jij bij de </w:t>
      </w:r>
      <w:proofErr w:type="spellStart"/>
      <w:r>
        <w:t>lucky</w:t>
      </w:r>
      <w:proofErr w:type="spellEnd"/>
      <w:r>
        <w:t xml:space="preserve"> few waar</w:t>
      </w:r>
      <w:r>
        <w:t xml:space="preserve"> wij graag mee in gesprek gaan!</w:t>
      </w:r>
    </w:p>
    <w:p w:rsidR="00A802E4" w:rsidRDefault="00A802E4" w:rsidP="00A802E4">
      <w:r>
        <w:t>Is dit van beide kanten positief? Dan willen we graag meer van je zien in onze pitch ronde enkele dagen later. Je wordt gevraagd een casus voor te bereiden en te pitchen. Met deze pitch geven wij jou de kans om jezelf en je manier van aanpakken te laten zien. Zijn wij vervolgens van elkaar overtuigd? Dan krijg je diezelfde dag nog een aanbieding en word jij officieel een ‘Pinker’!</w:t>
      </w:r>
    </w:p>
    <w:p w:rsidR="00A802E4" w:rsidRDefault="00A802E4" w:rsidP="00A802E4"/>
    <w:p w:rsidR="00A802E4" w:rsidRPr="00A802E4" w:rsidRDefault="00A802E4" w:rsidP="00A802E4">
      <w:pPr>
        <w:rPr>
          <w:b/>
          <w:color w:val="FF0066"/>
        </w:rPr>
      </w:pPr>
      <w:r w:rsidRPr="00A802E4">
        <w:rPr>
          <w:b/>
          <w:color w:val="FF0066"/>
        </w:rPr>
        <w:t>Het ke</w:t>
      </w:r>
      <w:r w:rsidRPr="00A802E4">
        <w:rPr>
          <w:b/>
          <w:color w:val="FF0066"/>
        </w:rPr>
        <w:t>nnismakingstraject in het kort:</w:t>
      </w:r>
    </w:p>
    <w:p w:rsidR="00A802E4" w:rsidRDefault="00A802E4" w:rsidP="00A802E4">
      <w:pPr>
        <w:rPr>
          <w:u w:val="single"/>
        </w:rPr>
      </w:pPr>
      <w:r w:rsidRPr="00A802E4">
        <w:rPr>
          <w:u w:val="single"/>
        </w:rPr>
        <w:t>Vrijda</w:t>
      </w:r>
      <w:r w:rsidRPr="00A802E4">
        <w:rPr>
          <w:u w:val="single"/>
        </w:rPr>
        <w:t>g 16 februari, de Meet &amp; Greet:</w:t>
      </w:r>
    </w:p>
    <w:p w:rsidR="00A802E4" w:rsidRPr="00A802E4" w:rsidRDefault="00A802E4" w:rsidP="00A802E4">
      <w:pPr>
        <w:pStyle w:val="Lijstalinea"/>
        <w:numPr>
          <w:ilvl w:val="0"/>
          <w:numId w:val="1"/>
        </w:numPr>
        <w:rPr>
          <w:u w:val="single"/>
        </w:rPr>
      </w:pPr>
      <w:r>
        <w:t>Kick-off door Joost van Haarlem – Managing Director bij PinkRoccade Ziekenhuizen;</w:t>
      </w:r>
    </w:p>
    <w:p w:rsidR="00A802E4" w:rsidRPr="00A802E4" w:rsidRDefault="00A802E4" w:rsidP="00A802E4">
      <w:pPr>
        <w:pStyle w:val="Lijstalinea"/>
        <w:numPr>
          <w:ilvl w:val="0"/>
          <w:numId w:val="1"/>
        </w:numPr>
        <w:rPr>
          <w:u w:val="single"/>
        </w:rPr>
      </w:pPr>
      <w:r>
        <w:t>Een week uit het leven van een consultant – Verzorgd door één van onze consultants;</w:t>
      </w:r>
    </w:p>
    <w:p w:rsidR="00A802E4" w:rsidRPr="00A802E4" w:rsidRDefault="00A802E4" w:rsidP="00A802E4">
      <w:pPr>
        <w:pStyle w:val="Lijstalinea"/>
        <w:numPr>
          <w:ilvl w:val="0"/>
          <w:numId w:val="1"/>
        </w:numPr>
        <w:rPr>
          <w:u w:val="single"/>
        </w:rPr>
      </w:pPr>
      <w:r>
        <w:t>PinkRoccade Ziekenhuizen en jij (wat zijn de selectiecriteria, test, masterclass en uitleg traject Young Professional);</w:t>
      </w:r>
    </w:p>
    <w:p w:rsidR="00A802E4" w:rsidRPr="00A802E4" w:rsidRDefault="00A802E4" w:rsidP="00A802E4">
      <w:pPr>
        <w:pStyle w:val="Lijstalinea"/>
        <w:numPr>
          <w:ilvl w:val="0"/>
          <w:numId w:val="1"/>
        </w:numPr>
        <w:rPr>
          <w:u w:val="single"/>
        </w:rPr>
      </w:pPr>
      <w:r>
        <w:t>Afleggen van de test;</w:t>
      </w:r>
    </w:p>
    <w:p w:rsidR="00A802E4" w:rsidRPr="00A802E4" w:rsidRDefault="00A802E4" w:rsidP="00A802E4">
      <w:pPr>
        <w:pStyle w:val="Lijstalinea"/>
        <w:numPr>
          <w:ilvl w:val="0"/>
          <w:numId w:val="1"/>
        </w:numPr>
        <w:rPr>
          <w:u w:val="single"/>
        </w:rPr>
      </w:pPr>
      <w:r>
        <w:t>Gesprekken met alle kandidaten;</w:t>
      </w:r>
    </w:p>
    <w:p w:rsidR="00A802E4" w:rsidRPr="00A802E4" w:rsidRDefault="00A802E4" w:rsidP="00A802E4">
      <w:pPr>
        <w:pStyle w:val="Lijstalinea"/>
        <w:numPr>
          <w:ilvl w:val="0"/>
          <w:numId w:val="1"/>
        </w:numPr>
        <w:rPr>
          <w:u w:val="single"/>
        </w:rPr>
      </w:pPr>
      <w:r>
        <w:t>Afsluiting van de dag.</w:t>
      </w:r>
    </w:p>
    <w:p w:rsidR="00A802E4" w:rsidRPr="00A802E4" w:rsidRDefault="00A802E4" w:rsidP="00A802E4">
      <w:pPr>
        <w:rPr>
          <w:u w:val="single"/>
        </w:rPr>
      </w:pPr>
      <w:r>
        <w:rPr>
          <w:u w:val="single"/>
        </w:rPr>
        <w:t>Donderdag 22 februari:</w:t>
      </w:r>
    </w:p>
    <w:p w:rsidR="00A802E4" w:rsidRDefault="00A802E4" w:rsidP="00A802E4">
      <w:r>
        <w:t xml:space="preserve">Indien je de test gehaald hebt en wij beiden positief zijn na de gesprekken, nodigen wij je uit om te pitchen voor een jury. Valt jouw pitch in de smaak? Dan loop jij dezelfde dag nog de deur uit met </w:t>
      </w:r>
      <w:r>
        <w:t>een door ons getekend contract.</w:t>
      </w:r>
    </w:p>
    <w:p w:rsidR="00A802E4" w:rsidRPr="00A802E4" w:rsidRDefault="00A802E4" w:rsidP="00A802E4">
      <w:pPr>
        <w:rPr>
          <w:b/>
          <w:color w:val="FF0066"/>
        </w:rPr>
      </w:pPr>
      <w:r w:rsidRPr="00A802E4">
        <w:rPr>
          <w:b/>
          <w:color w:val="FF0066"/>
        </w:rPr>
        <w:t>Waar vindt dit plaats?</w:t>
      </w:r>
    </w:p>
    <w:p w:rsidR="00A802E4" w:rsidRDefault="00A802E4" w:rsidP="00A802E4">
      <w:r>
        <w:t>Beide dagen worden georganiseerd op onze loca</w:t>
      </w:r>
      <w:r>
        <w:t>tie in Baarn (adres: Tolweg 5).</w:t>
      </w:r>
    </w:p>
    <w:p w:rsidR="00A802E4" w:rsidRPr="00A802E4" w:rsidRDefault="00A802E4" w:rsidP="00A802E4">
      <w:pPr>
        <w:rPr>
          <w:b/>
          <w:color w:val="FF0066"/>
        </w:rPr>
      </w:pPr>
      <w:r w:rsidRPr="00A802E4">
        <w:rPr>
          <w:b/>
          <w:color w:val="FF0066"/>
        </w:rPr>
        <w:t>Aanmelden</w:t>
      </w:r>
    </w:p>
    <w:p w:rsidR="00A802E4" w:rsidRDefault="00A802E4" w:rsidP="00A802E4">
      <w:r>
        <w:t>Ben jij enthousiast geworden en wil jij laten zien dat jij hét nieuwe talent bent? Geef je dan op via de sollicitatie button. Onze collega Kyley Bakker neemt contact met je op inzake je aanmelding. Zij zal tev</w:t>
      </w:r>
      <w:r>
        <w:t>ens de aanvangstijden doorgeven</w:t>
      </w:r>
    </w:p>
    <w:p w:rsidR="00A802E4" w:rsidRDefault="00A802E4" w:rsidP="00A802E4">
      <w:r>
        <w:t xml:space="preserve">Aanmelden kan </w:t>
      </w:r>
      <w:r>
        <w:t>tot en met 15 februari.</w:t>
      </w:r>
      <w:bookmarkStart w:id="0" w:name="_GoBack"/>
      <w:bookmarkEnd w:id="0"/>
    </w:p>
    <w:p w:rsidR="00A802E4" w:rsidRPr="00A802E4" w:rsidRDefault="00A802E4" w:rsidP="00A802E4">
      <w:pPr>
        <w:rPr>
          <w:b/>
          <w:color w:val="FF0066"/>
        </w:rPr>
      </w:pPr>
      <w:r w:rsidRPr="00A802E4">
        <w:rPr>
          <w:b/>
          <w:color w:val="FF0066"/>
        </w:rPr>
        <w:t>Vragen?</w:t>
      </w:r>
    </w:p>
    <w:p w:rsidR="00681945" w:rsidRDefault="00A802E4" w:rsidP="00A802E4">
      <w:r>
        <w:t>Heb je vragen naar aanleiding van dit event? Neem dan contact op met Kyley Bakker (</w:t>
      </w:r>
      <w:proofErr w:type="spellStart"/>
      <w:r>
        <w:t>Recruiter</w:t>
      </w:r>
      <w:proofErr w:type="spellEnd"/>
      <w:r>
        <w:t>) via 06 4339 2643 of kyley.bakker@pinkroccade.nl.</w:t>
      </w:r>
    </w:p>
    <w:sectPr w:rsidR="006819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568A9"/>
    <w:multiLevelType w:val="hybridMultilevel"/>
    <w:tmpl w:val="1CCC19E8"/>
    <w:lvl w:ilvl="0" w:tplc="6704694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2E4"/>
    <w:rsid w:val="00004F32"/>
    <w:rsid w:val="0001111E"/>
    <w:rsid w:val="00035F54"/>
    <w:rsid w:val="00080706"/>
    <w:rsid w:val="000B01C6"/>
    <w:rsid w:val="00127E5B"/>
    <w:rsid w:val="00197DAE"/>
    <w:rsid w:val="001C0F21"/>
    <w:rsid w:val="001F7931"/>
    <w:rsid w:val="002D48FA"/>
    <w:rsid w:val="00356508"/>
    <w:rsid w:val="0036529F"/>
    <w:rsid w:val="003F4BEB"/>
    <w:rsid w:val="00450C89"/>
    <w:rsid w:val="00472A56"/>
    <w:rsid w:val="004946D6"/>
    <w:rsid w:val="005602B8"/>
    <w:rsid w:val="005D574E"/>
    <w:rsid w:val="00663746"/>
    <w:rsid w:val="00681945"/>
    <w:rsid w:val="006951FE"/>
    <w:rsid w:val="006970A9"/>
    <w:rsid w:val="006C4FB7"/>
    <w:rsid w:val="007036EC"/>
    <w:rsid w:val="007130C9"/>
    <w:rsid w:val="00736F25"/>
    <w:rsid w:val="009E2D7F"/>
    <w:rsid w:val="00A160B2"/>
    <w:rsid w:val="00A802E4"/>
    <w:rsid w:val="00A937F7"/>
    <w:rsid w:val="00B369F3"/>
    <w:rsid w:val="00B975B3"/>
    <w:rsid w:val="00CA00CC"/>
    <w:rsid w:val="00DD1EA5"/>
    <w:rsid w:val="00ED3327"/>
    <w:rsid w:val="00F4172A"/>
    <w:rsid w:val="00F654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220678-E67A-42F9-ACC5-1D21851B8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802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11832">
      <w:bodyDiv w:val="1"/>
      <w:marLeft w:val="0"/>
      <w:marRight w:val="0"/>
      <w:marTop w:val="0"/>
      <w:marBottom w:val="0"/>
      <w:divBdr>
        <w:top w:val="none" w:sz="0" w:space="0" w:color="auto"/>
        <w:left w:val="none" w:sz="0" w:space="0" w:color="auto"/>
        <w:bottom w:val="none" w:sz="0" w:space="0" w:color="auto"/>
        <w:right w:val="none" w:sz="0" w:space="0" w:color="auto"/>
      </w:divBdr>
      <w:divsChild>
        <w:div w:id="468059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671</Words>
  <Characters>3694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PinkRoccade Healthcare</Company>
  <LinksUpToDate>false</LinksUpToDate>
  <CharactersWithSpaces>4357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Bakker, Kyley</dc:creator>
  <cp:keywords/>
  <dc:description/>
  <cp:lastModifiedBy>Bakker, Kyley</cp:lastModifiedBy>
  <cp:revision>1</cp:revision>
  <dcterms:created xsi:type="dcterms:W3CDTF">2018-01-26T10:34:00Z</dcterms:created>
  <dcterms:modified xsi:type="dcterms:W3CDTF">2018-01-26T10:38:00Z</dcterms:modified>
</cp:coreProperties>
</file>